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8C53DA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1A3C11" w:rsidRDefault="001A3C11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1A3C11" w:rsidRDefault="001A3C11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2564014"/>
                  <w:r>
                    <w:rPr>
                      <w:rFonts w:hint="eastAsia"/>
                      <w:kern w:val="2"/>
                    </w:rPr>
                    <w:t>2018.1</w:t>
                  </w:r>
                  <w:r w:rsidR="00946234">
                    <w:rPr>
                      <w:rFonts w:hint="eastAsia"/>
                      <w:kern w:val="2"/>
                    </w:rPr>
                    <w:t>2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bookmarkEnd w:id="2"/>
                  <w:r w:rsidR="0087546A">
                    <w:rPr>
                      <w:rFonts w:hint="eastAsia"/>
                      <w:kern w:val="2"/>
                    </w:rPr>
                    <w:t>21</w:t>
                  </w:r>
                </w:p>
                <w:p w:rsidR="001A3C11" w:rsidRDefault="001A3C11"/>
              </w:txbxContent>
            </v:textbox>
          </v:shape>
        </w:pict>
      </w:r>
      <w:r w:rsidR="00C52C3A">
        <w:br w:type="page"/>
      </w:r>
    </w:p>
    <w:p w:rsidR="009B1FDC" w:rsidRPr="006E0C28" w:rsidRDefault="008C53DA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8C53DA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1A3C11" w:rsidRDefault="001A3C11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37423E" w:rsidRDefault="008C53D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8C53DA">
                        <w:fldChar w:fldCharType="begin"/>
                      </w:r>
                      <w:r w:rsidR="001A3C11">
                        <w:instrText xml:space="preserve"> TOC \o "1-3" \h \z \u </w:instrText>
                      </w:r>
                      <w:r w:rsidRPr="008C53DA">
                        <w:fldChar w:fldCharType="separate"/>
                      </w:r>
                      <w:hyperlink r:id="rId10" w:anchor="_Toc532564014" w:history="1">
                        <w:r w:rsidR="0037423E" w:rsidRPr="00954D92">
                          <w:rPr>
                            <w:rStyle w:val="a8"/>
                            <w:noProof/>
                          </w:rPr>
                          <w:t>2018.12.</w:t>
                        </w:r>
                        <w:r w:rsidR="0087546A">
                          <w:rPr>
                            <w:rStyle w:val="a8"/>
                            <w:rFonts w:hint="eastAsia"/>
                            <w:noProof/>
                          </w:rPr>
                          <w:t>21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5" w:history="1">
                        <w:r w:rsidR="0037423E" w:rsidRPr="00954D92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6" w:history="1">
                        <w:r w:rsidR="0037423E" w:rsidRPr="00954D92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37423E" w:rsidRPr="00954D92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37423E" w:rsidRPr="00954D92">
                          <w:rPr>
                            <w:rStyle w:val="a8"/>
                            <w:noProof/>
                          </w:rPr>
                          <w:t>PVC</w:t>
                        </w:r>
                        <w:r w:rsidR="0037423E" w:rsidRPr="00954D92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7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8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9" w:history="1">
                        <w:r w:rsidR="0037423E" w:rsidRPr="00954D92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0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_Toc532564020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1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_Toc532564021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2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_Toc532564022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3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_Toc532564023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8C53DA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4" w:history="1">
                        <w:r w:rsidR="0037423E" w:rsidRPr="00954D92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37423E"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_Toc532564024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A3C11" w:rsidRDefault="008C53DA">
                      <w:r>
                        <w:fldChar w:fldCharType="end"/>
                      </w:r>
                    </w:p>
                  </w:sdtContent>
                </w:sdt>
                <w:p w:rsidR="001A3C11" w:rsidRDefault="001A3C11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Start w:id="34" w:name="_Toc531959776"/>
      <w:bookmarkStart w:id="35" w:name="_Toc532559212"/>
      <w:bookmarkStart w:id="36" w:name="_Toc532564015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7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854272" w:rsidRPr="00B70B44" w:rsidRDefault="0094623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/>
          <w:kern w:val="0"/>
          <w:sz w:val="28"/>
          <w:szCs w:val="28"/>
        </w:rPr>
        <w:t>本周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截止到12月20日中国电石采购价格指数2965.2，与上一工作日相比下降0.11%。上周五至本周周一中国电石市场再次下调市场价格，周二至今日个别下调或跟降价格，大部分地区下调幅度在100元/吨左右；整体来看，本周电石市场行情再次下探，市场难寻利好面支撑，市场交投气氛沉闷。电石市场对电石需求处于低位，各地区供需关系未见明显改善，部分地区到货持续过量，北方地区较为突出，待卸车数量有增无减，下调价格控制到货量；厂家方面受下游采购不佳影响，价格触底，个别小厂有装置检修或计划停车，大部分厂家出货不畅，库存积压</w:t>
      </w:r>
      <w:r w:rsidR="0085427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B70B44" w:rsidRDefault="00DB0072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宁夏地区: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电石市场以平稳走势为主。据了解，目前该地区电石炉开工负荷下调，市场货源供应有所减少，且当前电石企业运营成本压力不减，在下游行业需求持稳情况下，企业对后市担忧情绪仍在</w:t>
      </w:r>
      <w:r w:rsidR="00EC454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597DEC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陕西地区</w:t>
      </w:r>
      <w:r w:rsidR="00567319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电石市场承压运行，交投重心维系低位。据了解，当前该地区电石到货情况并不均衡，但氯碱企业亦无意对其原料采购减压。而受制于电石价格的持续低迷，当地在产电石企业开工热情降低</w:t>
      </w:r>
      <w:r w:rsidR="00EC454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乌盟地区</w:t>
      </w:r>
      <w:r w:rsidR="003A5219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电石市场僵持维稳，成交维持前期水平。据了解，该地区下游PVC行业出货平稳，但电石到货充足，因此对电石的压价心理有增无减。加之周边地区电石行情萎靡不振，受种种利空因素影响，当地电石市场短期内亦难言向好</w:t>
      </w:r>
      <w:r w:rsidR="0085427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EC7059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河北地区</w:t>
      </w:r>
      <w:r w:rsidR="006474A1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市场交投气氛黯淡，到货充足，主流成交价格出现30元/吨左右的下调。据了解，当地到货稍显过量，下游氯碱企业对电石采购价格的压力增大，市场氛围难有好转，成交重心小幅走低。预计，随着周边行情的持续疲软，当地电石行情多难有转机出现</w:t>
      </w:r>
      <w:r w:rsidR="00EC7059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175343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山东地区</w:t>
      </w:r>
      <w:r w:rsidR="003A5219" w:rsidRPr="00B70B44">
        <w:rPr>
          <w:rFonts w:ascii="仿宋" w:eastAsia="仿宋" w:hAnsi="仿宋" w:cs="仿宋"/>
          <w:kern w:val="0"/>
          <w:sz w:val="28"/>
          <w:szCs w:val="28"/>
        </w:rPr>
        <w:t>: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电石市场走势一般，主流成交价格未见明显改观。据了解，随着外埠到货量的增加，当地氯碱企业压价力度有所上升，电石交投重心难止跌势，但受到成本支撑，电石厂家挺价心态较强，供需双方僵持局面延续</w:t>
      </w:r>
      <w:r w:rsidR="008F4670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8" w:name="_Toc485904756"/>
      <w:bookmarkStart w:id="39" w:name="_Toc485904789"/>
      <w:bookmarkStart w:id="40" w:name="_Toc485904812"/>
      <w:bookmarkStart w:id="41" w:name="_Toc485914306"/>
      <w:bookmarkStart w:id="42" w:name="_Toc489608583"/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出厂价格/上游报价：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宁夏地区电石出厂价2550-2650元/吨为主；甘肃地区电石主流出厂价2700元/吨左右；湖北丹江口电石出厂价3030元/吨；内蒙乌盟地区主流出厂价2600-2700元/吨；内蒙乌海地区出厂价2500元/吨左右；鄂尔多斯地区出厂价2500元/吨左右；陕西地区出厂价2550-2630元/吨为主</w:t>
      </w: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5A2A93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市场价格/下游采购：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t>山东地区电石到厂价2960-3050元/吨（今日个别下调50元/吨）；山西地区电石到厂价格2860-2890元/吨为主；河南地区电石到厂价格3020元-3050元/吨；陕西北元宁蒙到货价2640元/吨，府谷地区到货价格2640元/吨；唐山三友电石到货价格2980元/吨；天津大沽化到厂电石2980元/吨；辽宁地区电石到厂价格3060-3085元/吨为主；黑龙江昊华电石到货价格3120元/吨；安徽地</w:t>
      </w:r>
      <w:r w:rsidR="0087546A" w:rsidRPr="0087546A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区电石到货价格3050-3150元/吨左右；四川地区3100-3250元/吨，各地高端价格略高20-30元/吨</w:t>
      </w:r>
      <w:r w:rsidR="005A2A93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87546A" w:rsidRPr="0087546A" w:rsidRDefault="0087546A" w:rsidP="0087546A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87546A">
        <w:rPr>
          <w:rFonts w:ascii="仿宋" w:eastAsia="仿宋" w:hAnsi="仿宋" w:cs="仿宋" w:hint="eastAsia"/>
          <w:kern w:val="0"/>
          <w:sz w:val="28"/>
          <w:szCs w:val="28"/>
        </w:rPr>
        <w:t>1、需求方面：pvc企业整体开工情况良好，但由于到货量持续过多，导致压车现象频频发生，货源积压消化缓慢，电石需求面萎缩；BDO方面，河南开祥暂时用煤限制，负荷下降一半，其余开工持稳，电石需求未有较大变化。</w:t>
      </w:r>
    </w:p>
    <w:p w:rsidR="0087546A" w:rsidRPr="0087546A" w:rsidRDefault="0087546A" w:rsidP="0087546A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87546A">
        <w:rPr>
          <w:rFonts w:ascii="仿宋" w:eastAsia="仿宋" w:hAnsi="仿宋" w:cs="仿宋" w:hint="eastAsia"/>
          <w:kern w:val="0"/>
          <w:sz w:val="28"/>
          <w:szCs w:val="28"/>
        </w:rPr>
        <w:t>2、供应方面：甘肃，宁夏地区有个别停车检修情况，其余维稳开工，地区整体供应量稳定。</w:t>
      </w:r>
    </w:p>
    <w:p w:rsidR="00B70B44" w:rsidRPr="00B70B44" w:rsidRDefault="0087546A" w:rsidP="0087546A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87546A">
        <w:rPr>
          <w:rFonts w:ascii="仿宋" w:eastAsia="仿宋" w:hAnsi="仿宋" w:cs="仿宋" w:hint="eastAsia"/>
          <w:kern w:val="0"/>
          <w:sz w:val="28"/>
          <w:szCs w:val="28"/>
        </w:rPr>
        <w:t>3.运输方面：因下游压车现象影响，部分地区运输电石车辆减少，也是影响出货的因素之一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87546A" w:rsidP="0087546A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87546A">
        <w:rPr>
          <w:rFonts w:ascii="仿宋" w:eastAsia="仿宋" w:hAnsi="仿宋" w:cs="仿宋" w:hint="eastAsia"/>
          <w:kern w:val="0"/>
          <w:sz w:val="28"/>
          <w:szCs w:val="28"/>
        </w:rPr>
        <w:t>当前电石市场供大于需，货源消化缓慢，电石资源到货不均，难寻利好面支撑，市场心态纠结，预计短期内电石市场低位暂稳，不排除有小幅下调价格的可能</w:t>
      </w:r>
      <w:r w:rsidR="007C236F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3" w:name="_Toc295460176"/>
      <w:bookmarkEnd w:id="37"/>
      <w:bookmarkEnd w:id="38"/>
      <w:bookmarkEnd w:id="39"/>
      <w:bookmarkEnd w:id="40"/>
      <w:bookmarkEnd w:id="41"/>
      <w:bookmarkEnd w:id="42"/>
    </w:p>
    <w:p w:rsidR="00B70B44" w:rsidRPr="00B70B44" w:rsidRDefault="0087546A" w:rsidP="0087546A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87546A">
        <w:rPr>
          <w:rFonts w:ascii="仿宋" w:eastAsia="仿宋" w:hAnsi="仿宋" w:cs="仿宋" w:hint="eastAsia"/>
          <w:kern w:val="0"/>
          <w:sz w:val="28"/>
          <w:szCs w:val="28"/>
        </w:rPr>
        <w:t>本周国内电石法PVC市场价格重心震荡上行。期货走势上行，受现货货源不多支撑，市场低价货源逐渐减少，华南地区仍有部分预售，预售价格较低，现货价格略高。但下游心态较为谨慎，观望氛围浓厚，整体成交一般。本周生产企业方面：部分企业减产，库存较少，西北地区厂家预售情况尚可，部分仍交付前期订单为主，库存持续低位，报价以稳为主，整体来看厂家库存仍未见提升。原料方面，本周电石</w:t>
      </w:r>
      <w:r w:rsidRPr="0087546A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市场行情再次下探，市场难寻利好面支撑，市场交投气氛沉闷。需求端大中型企业开工变化不大，小型企业开工一般，刚需采购为主。社会库存不断下降，市场价格窄幅震荡上行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8F4670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87546A" w:rsidRPr="0087546A" w:rsidRDefault="008F4670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70B44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B70B44">
        <w:rPr>
          <w:rFonts w:ascii="仿宋" w:eastAsia="仿宋" w:hAnsi="仿宋" w:cs="仿宋" w:hint="eastAsia"/>
          <w:sz w:val="28"/>
          <w:szCs w:val="28"/>
        </w:rPr>
        <w:t>统计</w:t>
      </w:r>
      <w:r w:rsidR="0087546A" w:rsidRPr="0087546A">
        <w:rPr>
          <w:rFonts w:ascii="仿宋" w:eastAsia="仿宋" w:hAnsi="仿宋" w:cs="仿宋" w:hint="eastAsia"/>
          <w:sz w:val="28"/>
          <w:szCs w:val="28"/>
        </w:rPr>
        <w:t>本周电石料SG-5加权平均价格在6511元/吨，较上周均价6417元/吨上涨了1.4%。本周乙烯料市场价格高位盘整为主，华东地区价格有所上涨，上游生产企业库存不多，报价上调。本周加权平均价格在7001元/吨，与上周6999元/吨略有小涨。</w:t>
      </w:r>
    </w:p>
    <w:p w:rsidR="0087546A" w:rsidRPr="0087546A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t>电石法5型料生产企业报价。目前山东地区出厂承兑价格主流在6600-6700元/吨，内蒙地区、陕西主流承兑出厂价格在6250-6300元/吨，河南企业主流承兑出厂6500-6600元/吨；山西地区主流承兑出厂6500-6600元/吨；河北地区主流承兑出厂6500-6700元/吨。</w:t>
      </w:r>
    </w:p>
    <w:p w:rsidR="008F4670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t>市场价格方面：华东自提价格6620-6750元/吨，华南自提价格6700-6800元/吨，华北自提价格6450-6540元/吨，东北承兑价格6300-6350元/吨，华中自提价格6600-6700元/吨，西南送到终端主流6450-6600元/吨</w:t>
      </w:r>
      <w:r w:rsidR="00EC4542" w:rsidRPr="00B70B44">
        <w:rPr>
          <w:rFonts w:ascii="仿宋" w:eastAsia="仿宋" w:hAnsi="仿宋" w:cs="仿宋" w:hint="eastAsia"/>
          <w:sz w:val="28"/>
          <w:szCs w:val="28"/>
        </w:rPr>
        <w:t>。</w:t>
      </w:r>
    </w:p>
    <w:p w:rsidR="0087546A" w:rsidRPr="00B70B44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t>PVC期货：PVC 1905合约开盘价6510，最高价6530，最低价6445，收盘价6565，较上一交易日↑110，成交量175460，持仓量↓14308到270312。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87546A" w:rsidRPr="0087546A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4" w:name="_Toc488391995"/>
      <w:bookmarkStart w:id="45" w:name="_Toc488997537"/>
      <w:bookmarkStart w:id="46" w:name="_Toc485904813"/>
      <w:bookmarkStart w:id="47" w:name="_Toc487798662"/>
      <w:bookmarkStart w:id="48" w:name="_Toc485914307"/>
      <w:bookmarkStart w:id="49" w:name="_Toc489608584"/>
      <w:bookmarkStart w:id="50" w:name="_Toc485904757"/>
      <w:bookmarkStart w:id="51" w:name="_Toc485904790"/>
      <w:r w:rsidRPr="0087546A">
        <w:rPr>
          <w:rFonts w:ascii="仿宋" w:eastAsia="仿宋" w:hAnsi="仿宋" w:cs="仿宋" w:hint="eastAsia"/>
          <w:sz w:val="28"/>
          <w:szCs w:val="28"/>
        </w:rPr>
        <w:t>原料方面：电石价格已触及成本线，小型电石厂生产压力较大，部分开始降负荷开工或计划停车。但市面上电石仍供大于需，供需双方谨慎博弈，下周电石价格多将持稳为主，但不排除部分地区继续下探可能。</w:t>
      </w:r>
    </w:p>
    <w:p w:rsidR="0087546A" w:rsidRPr="0087546A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lastRenderedPageBreak/>
        <w:t>供应面：PVC生产企业开工稳定，库存低位，出货尚可，下周四川金路计划23日二条线检修，但新疆宜化即将出产品，整体来看供应面变化不大。</w:t>
      </w:r>
    </w:p>
    <w:p w:rsidR="0087546A" w:rsidRPr="0087546A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t>需求面：下游企业大型企业开工稳定，管材开工平稳；北方下游企业部分停产货降负荷生产，中小型企业开工一般，需求端刚需拿货为主。</w:t>
      </w:r>
    </w:p>
    <w:p w:rsidR="0087546A" w:rsidRPr="0087546A" w:rsidRDefault="0087546A" w:rsidP="0087546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546A">
        <w:rPr>
          <w:rFonts w:ascii="仿宋" w:eastAsia="仿宋" w:hAnsi="仿宋" w:cs="仿宋" w:hint="eastAsia"/>
          <w:sz w:val="28"/>
          <w:szCs w:val="28"/>
        </w:rPr>
        <w:t>后市预测：下周生产企业开工保持稳定，出货稳定，短期内库存难有提升，华东及华南市场社会库存维持低位，也难有改观，下游心态较为谨慎，拿货仍将刚需采购为主，期货走势仍以震荡为主。因此预计下周国内PVC现货市场仍将会继续窄幅震荡走势</w:t>
      </w:r>
    </w:p>
    <w:p w:rsidR="009B1FDC" w:rsidRPr="00B536FC" w:rsidRDefault="00C52C3A" w:rsidP="0087546A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9C43F9" w:rsidRPr="009C43F9" w:rsidRDefault="00B70B44" w:rsidP="00B70B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52" w:name="_Toc489608585"/>
      <w:bookmarkStart w:id="53" w:name="_Toc488997538"/>
      <w:bookmarkStart w:id="54" w:name="_Toc488391996"/>
      <w:bookmarkStart w:id="55" w:name="_Toc487798663"/>
      <w:bookmarkStart w:id="56" w:name="_Toc247424466"/>
      <w:bookmarkStart w:id="57" w:name="_Toc485914308"/>
      <w:bookmarkStart w:id="58" w:name="_Toc295460177"/>
      <w:bookmarkStart w:id="59" w:name="_Toc511375858"/>
      <w:bookmarkStart w:id="60" w:name="_Toc511392888"/>
      <w:bookmarkStart w:id="61" w:name="_Toc511398456"/>
      <w:bookmarkStart w:id="62" w:name="_Toc513207802"/>
      <w:r w:rsidRPr="00B70B44">
        <w:rPr>
          <w:rFonts w:ascii="仿宋" w:eastAsia="仿宋" w:hAnsi="仿宋" w:cs="仿宋" w:hint="eastAsia"/>
          <w:sz w:val="28"/>
          <w:szCs w:val="28"/>
        </w:rPr>
        <w:t>本周观察，</w:t>
      </w:r>
      <w:r w:rsidR="0087546A" w:rsidRPr="0087546A">
        <w:rPr>
          <w:rFonts w:ascii="仿宋" w:eastAsia="仿宋" w:hAnsi="仿宋" w:cs="仿宋" w:hint="eastAsia"/>
          <w:sz w:val="28"/>
          <w:szCs w:val="28"/>
        </w:rPr>
        <w:t>国内PVC市场走势震荡，价格波动相对频繁，但整体幅度不大。一方面，厂家开工维持在高位，供应量稳定，库存压力在短时间内难有较大好转；另一方面，下游备货陆续开始，但并未出现集中采购的现象，市场成交氛围僵持，随着主力期货价格的调整而窄幅波动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012C5D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012C5D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8C53DA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1A3C11" w:rsidRDefault="001A3C11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3" w:name="_Toc483664856"/>
            <w:bookmarkStart w:id="64" w:name="_Toc489608586"/>
            <w:bookmarkStart w:id="65" w:name="_Toc485914309"/>
            <w:bookmarkStart w:id="66" w:name="_Toc487798664"/>
            <w:bookmarkStart w:id="67" w:name="_Toc488391997"/>
            <w:bookmarkStart w:id="68" w:name="_Toc488997539"/>
            <w:bookmarkStart w:id="69" w:name="_Toc295460178"/>
            <w:bookmarkStart w:id="70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012C5D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6540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12036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34826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-3804 </w:t>
            </w:r>
          </w:p>
        </w:tc>
      </w:tr>
      <w:tr w:rsidR="00012C5D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6515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10996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31224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-3602 </w:t>
            </w:r>
          </w:p>
        </w:tc>
      </w:tr>
      <w:tr w:rsidR="00012C5D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6615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6590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15938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23946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-7278 </w:t>
            </w:r>
          </w:p>
        </w:tc>
      </w:tr>
      <w:tr w:rsidR="00012C5D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6590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21768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-2178 </w:t>
            </w:r>
          </w:p>
        </w:tc>
      </w:tr>
      <w:tr w:rsidR="00012C5D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6605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6162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18886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2C5D" w:rsidRPr="00012C5D" w:rsidRDefault="00012C5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12C5D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-2882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71" w:name="_Toc511375859"/>
      <w:bookmarkStart w:id="72" w:name="_Toc511392889"/>
      <w:bookmarkStart w:id="73" w:name="_Toc511398457"/>
      <w:bookmarkStart w:id="74" w:name="_Toc513207803"/>
      <w:bookmarkStart w:id="75" w:name="_Toc516234865"/>
      <w:bookmarkStart w:id="76" w:name="_Toc516839052"/>
      <w:bookmarkStart w:id="77" w:name="_Toc517443949"/>
      <w:bookmarkStart w:id="78" w:name="_Toc518048915"/>
      <w:bookmarkStart w:id="79" w:name="_Toc518655207"/>
      <w:bookmarkStart w:id="80" w:name="_Toc519251748"/>
      <w:bookmarkStart w:id="81" w:name="_Toc519859965"/>
      <w:bookmarkStart w:id="82" w:name="_Toc520469079"/>
      <w:bookmarkStart w:id="83" w:name="_Toc522282705"/>
      <w:bookmarkStart w:id="84" w:name="_Toc522886882"/>
      <w:bookmarkStart w:id="85" w:name="_Toc524701441"/>
      <w:bookmarkStart w:id="86" w:name="_Toc525306423"/>
      <w:bookmarkStart w:id="87" w:name="_Toc525914349"/>
      <w:bookmarkStart w:id="88" w:name="_Toc527725436"/>
      <w:bookmarkStart w:id="89" w:name="_Toc528329858"/>
      <w:bookmarkStart w:id="90" w:name="_Toc530144452"/>
      <w:bookmarkStart w:id="91" w:name="_Toc530750086"/>
      <w:bookmarkStart w:id="92" w:name="_Toc531959777"/>
      <w:bookmarkStart w:id="93" w:name="_Toc532559213"/>
      <w:bookmarkStart w:id="94" w:name="_Toc532564016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9B1FDC" w:rsidRPr="006329AC" w:rsidRDefault="00834D61" w:rsidP="00E66F65">
      <w:pPr>
        <w:ind w:firstLineChars="244" w:firstLine="686"/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164CFD" w:rsidRPr="00164CFD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>
            <wp:extent cx="5400040" cy="3529401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8C53DA">
      <w:pPr>
        <w:rPr>
          <w:szCs w:val="21"/>
        </w:rPr>
      </w:pPr>
      <w:r w:rsidRPr="008C53DA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1A3C11" w:rsidRDefault="001A3C11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1A3C11" w:rsidRDefault="001A3C11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95" w:name="_Toc483664857"/>
            <w:bookmarkStart w:id="96" w:name="_Toc489608587"/>
            <w:bookmarkStart w:id="97" w:name="_Toc485914310"/>
            <w:bookmarkStart w:id="98" w:name="_Toc247424468"/>
            <w:bookmarkStart w:id="99" w:name="_Toc295460179"/>
            <w:bookmarkStart w:id="100" w:name="_Toc488997540"/>
            <w:bookmarkStart w:id="101" w:name="_Toc488391998"/>
            <w:bookmarkStart w:id="10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</w:t>
            </w:r>
            <w:r w:rsidR="00164CFD">
              <w:rPr>
                <w:rFonts w:ascii="宋体" w:hAnsi="宋体" w:hint="eastAsia"/>
                <w:sz w:val="20"/>
                <w:szCs w:val="20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</w:t>
            </w:r>
            <w:r w:rsidR="00164CFD">
              <w:rPr>
                <w:rFonts w:ascii="宋体" w:hAnsi="宋体" w:hint="eastAsia"/>
                <w:sz w:val="20"/>
                <w:szCs w:val="20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</w:t>
            </w:r>
            <w:r w:rsidR="00164CFD">
              <w:rPr>
                <w:rFonts w:ascii="宋体" w:hAnsi="宋体" w:hint="eastAsia"/>
                <w:sz w:val="20"/>
                <w:szCs w:val="20"/>
              </w:rPr>
              <w:t>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</w:t>
            </w:r>
            <w:r w:rsidR="00164CFD">
              <w:rPr>
                <w:rFonts w:ascii="宋体" w:hAnsi="宋体" w:hint="eastAsia"/>
                <w:sz w:val="20"/>
                <w:szCs w:val="20"/>
              </w:rPr>
              <w:t>20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</w:t>
            </w:r>
            <w:r w:rsidR="00164CFD">
              <w:rPr>
                <w:rFonts w:ascii="宋体" w:hAnsi="宋体" w:hint="eastAsia"/>
                <w:sz w:val="20"/>
                <w:szCs w:val="20"/>
              </w:rPr>
              <w:t>21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3" w:name="_Toc511375860"/>
      <w:bookmarkStart w:id="104" w:name="_Toc511392890"/>
      <w:bookmarkStart w:id="105" w:name="_Toc511398458"/>
      <w:bookmarkStart w:id="106" w:name="_Toc513207804"/>
      <w:bookmarkStart w:id="107" w:name="_Toc516234866"/>
      <w:bookmarkStart w:id="108" w:name="_Toc516839053"/>
      <w:bookmarkStart w:id="109" w:name="_Toc517443950"/>
      <w:bookmarkStart w:id="110" w:name="_Toc518048916"/>
      <w:bookmarkStart w:id="111" w:name="_Toc518655208"/>
      <w:bookmarkStart w:id="112" w:name="_Toc519251749"/>
      <w:bookmarkStart w:id="113" w:name="_Toc519859966"/>
      <w:bookmarkStart w:id="114" w:name="_Toc520469080"/>
      <w:bookmarkStart w:id="115" w:name="_Toc522282706"/>
      <w:bookmarkStart w:id="116" w:name="_Toc522886883"/>
      <w:bookmarkStart w:id="117" w:name="_Toc524701442"/>
      <w:bookmarkStart w:id="118" w:name="_Toc525306424"/>
      <w:bookmarkStart w:id="119" w:name="_Toc525914350"/>
      <w:bookmarkStart w:id="120" w:name="_Toc527725437"/>
      <w:bookmarkStart w:id="121" w:name="_Toc528329859"/>
      <w:bookmarkStart w:id="122" w:name="_Toc530144453"/>
      <w:bookmarkStart w:id="123" w:name="_Toc530750087"/>
      <w:bookmarkStart w:id="124" w:name="_Toc531959778"/>
      <w:bookmarkStart w:id="125" w:name="_Toc532559214"/>
      <w:bookmarkStart w:id="126" w:name="_Toc532564017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164CFD">
      <w:r w:rsidRPr="00164CFD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8C53DA">
      <w:pPr>
        <w:rPr>
          <w:rFonts w:ascii="宋体"/>
          <w:b/>
        </w:rPr>
      </w:pPr>
      <w:r w:rsidRPr="008C53DA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27" w:name="_Toc247424469"/>
      <w:bookmarkStart w:id="128" w:name="_Toc295460180"/>
      <w:bookmarkStart w:id="129" w:name="_Toc488997541"/>
      <w:bookmarkStart w:id="130" w:name="_Toc488391999"/>
      <w:bookmarkStart w:id="131" w:name="_Toc483664858"/>
      <w:bookmarkStart w:id="132" w:name="_Toc489608588"/>
      <w:bookmarkStart w:id="133" w:name="_Toc487798666"/>
      <w:bookmarkStart w:id="134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164CFD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35" w:name="_Toc511375861"/>
            <w:bookmarkStart w:id="136" w:name="_Toc511392891"/>
            <w:bookmarkStart w:id="137" w:name="_Toc511398459"/>
            <w:bookmarkStart w:id="138" w:name="_Toc513207805"/>
            <w:bookmarkStart w:id="139" w:name="_Toc516234867"/>
            <w:bookmarkStart w:id="140" w:name="_Toc516839054"/>
            <w:bookmarkStart w:id="141" w:name="_Toc517443951"/>
            <w:bookmarkStart w:id="142" w:name="_Toc518048917"/>
            <w:bookmarkStart w:id="143" w:name="_Toc518655209"/>
            <w:bookmarkStart w:id="144" w:name="_Toc519251750"/>
            <w:bookmarkStart w:id="145" w:name="_Toc519859967"/>
            <w:bookmarkStart w:id="146" w:name="_Toc520469081"/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  <w:tr w:rsidR="00164CFD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  <w:tr w:rsidR="00164CFD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6690</w:t>
            </w:r>
          </w:p>
        </w:tc>
      </w:tr>
      <w:tr w:rsidR="00164CFD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164CFD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6610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7" w:name="_Toc522282707"/>
      <w:bookmarkStart w:id="148" w:name="_Toc522886884"/>
      <w:bookmarkStart w:id="149" w:name="_Toc524701443"/>
      <w:bookmarkStart w:id="150" w:name="_Toc525306425"/>
      <w:bookmarkStart w:id="151" w:name="_Toc525914351"/>
      <w:bookmarkStart w:id="152" w:name="_Toc527725438"/>
      <w:bookmarkStart w:id="153" w:name="_Toc528329860"/>
      <w:bookmarkStart w:id="154" w:name="_Toc530144454"/>
      <w:bookmarkStart w:id="155" w:name="_Toc530750088"/>
      <w:bookmarkStart w:id="156" w:name="_Toc531959779"/>
      <w:bookmarkStart w:id="157" w:name="_Toc532559215"/>
      <w:bookmarkStart w:id="158" w:name="_Toc532564018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164CFD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164CFD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8C53DA">
      <w:r w:rsidRPr="008C53DA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164CF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59" w:name="_Toc485914312"/>
            <w:bookmarkStart w:id="160" w:name="_Toc488997542"/>
            <w:bookmarkStart w:id="161" w:name="_Toc487798667"/>
            <w:bookmarkStart w:id="162" w:name="_Toc489608589"/>
            <w:bookmarkStart w:id="163" w:name="_Toc488392000"/>
            <w:bookmarkStart w:id="164" w:name="_Toc295460181"/>
            <w:bookmarkStart w:id="165" w:name="_Toc247424474"/>
            <w:bookmarkStart w:id="166" w:name="_Toc483664859"/>
            <w:bookmarkStart w:id="167" w:name="_Toc511375862"/>
            <w:bookmarkStart w:id="168" w:name="_Toc511392892"/>
            <w:bookmarkStart w:id="169" w:name="_Toc511398460"/>
            <w:bookmarkStart w:id="170" w:name="_Toc513207806"/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164CF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164CF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164CFD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164CFD" w:rsidRPr="00164CFD" w:rsidRDefault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71" w:name="_Toc516234868"/>
      <w:bookmarkStart w:id="172" w:name="_Toc516839055"/>
      <w:bookmarkStart w:id="173" w:name="_Toc517443952"/>
      <w:bookmarkStart w:id="174" w:name="_Toc518048918"/>
      <w:bookmarkStart w:id="175" w:name="_Toc518655210"/>
      <w:bookmarkStart w:id="176" w:name="_Toc519251751"/>
      <w:bookmarkStart w:id="177" w:name="_Toc519859968"/>
      <w:bookmarkStart w:id="178" w:name="_Toc520469082"/>
      <w:bookmarkStart w:id="179" w:name="_Toc522282708"/>
      <w:bookmarkStart w:id="180" w:name="_Toc522886885"/>
      <w:bookmarkStart w:id="181" w:name="_Toc524701444"/>
      <w:bookmarkStart w:id="182" w:name="_Toc525306426"/>
      <w:bookmarkStart w:id="183" w:name="_Toc525914352"/>
      <w:bookmarkStart w:id="184" w:name="_Toc527725439"/>
      <w:bookmarkStart w:id="185" w:name="_Toc528329861"/>
      <w:bookmarkStart w:id="186" w:name="_Toc530144455"/>
      <w:bookmarkStart w:id="187" w:name="_Toc530750089"/>
      <w:bookmarkStart w:id="188" w:name="_Toc531959780"/>
      <w:bookmarkStart w:id="189" w:name="_Toc532559216"/>
      <w:bookmarkStart w:id="190" w:name="_Toc532564019"/>
      <w:r>
        <w:rPr>
          <w:rFonts w:ascii="宋体" w:hAnsi="宋体" w:hint="eastAsia"/>
          <w:sz w:val="30"/>
          <w:szCs w:val="30"/>
        </w:rPr>
        <w:t>三、相关产品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91" w:name="_Toc483664860"/>
      <w:bookmarkStart w:id="192" w:name="_Toc295460182"/>
      <w:bookmarkStart w:id="193" w:name="_Toc488392001"/>
      <w:bookmarkStart w:id="194" w:name="_Toc487798668"/>
      <w:bookmarkStart w:id="195" w:name="_Toc489608590"/>
      <w:bookmarkStart w:id="196" w:name="_Toc485914313"/>
      <w:bookmarkStart w:id="197" w:name="_Toc247424475"/>
      <w:bookmarkStart w:id="198" w:name="_Toc488997543"/>
      <w:bookmarkStart w:id="199" w:name="_Toc511375863"/>
      <w:bookmarkStart w:id="200" w:name="_Toc511392893"/>
      <w:bookmarkStart w:id="201" w:name="_Toc511398461"/>
      <w:bookmarkStart w:id="202" w:name="_Toc513207807"/>
      <w:bookmarkStart w:id="203" w:name="_Toc516234869"/>
      <w:bookmarkStart w:id="204" w:name="_Toc516839056"/>
      <w:bookmarkStart w:id="205" w:name="_Toc517443953"/>
      <w:bookmarkStart w:id="206" w:name="_Toc518048919"/>
      <w:bookmarkStart w:id="207" w:name="_Toc518655211"/>
      <w:bookmarkStart w:id="208" w:name="_Toc519251752"/>
      <w:bookmarkStart w:id="209" w:name="_Toc519859969"/>
      <w:bookmarkStart w:id="210" w:name="_Toc520469083"/>
      <w:bookmarkStart w:id="211" w:name="_Toc522282709"/>
      <w:bookmarkStart w:id="212" w:name="_Toc522886886"/>
      <w:bookmarkStart w:id="213" w:name="_Toc524701445"/>
      <w:bookmarkStart w:id="214" w:name="_Toc525306427"/>
      <w:bookmarkStart w:id="215" w:name="_Toc525914353"/>
      <w:bookmarkStart w:id="216" w:name="_Toc527725440"/>
      <w:bookmarkStart w:id="217" w:name="_Toc528329862"/>
      <w:bookmarkStart w:id="218" w:name="_Toc530144456"/>
      <w:bookmarkStart w:id="219" w:name="_Toc530750090"/>
      <w:bookmarkStart w:id="220" w:name="_Toc531959781"/>
      <w:bookmarkStart w:id="221" w:name="_Toc532559217"/>
      <w:bookmarkStart w:id="222" w:name="_Toc532564020"/>
      <w:r>
        <w:rPr>
          <w:rFonts w:ascii="宋体" w:hAnsi="宋体" w:cs="宋体" w:hint="eastAsia"/>
          <w:sz w:val="30"/>
          <w:szCs w:val="30"/>
        </w:rPr>
        <w:t>3.1原油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0E6297">
      <w:pPr>
        <w:jc w:val="center"/>
      </w:pPr>
      <w:r w:rsidRPr="000E6297">
        <w:rPr>
          <w:noProof/>
        </w:rPr>
        <w:lastRenderedPageBreak/>
        <w:drawing>
          <wp:inline distT="0" distB="0" distL="0" distR="0">
            <wp:extent cx="5086350" cy="3838575"/>
            <wp:effectExtent l="19050" t="0" r="19050" b="0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8C53DA">
      <w:pPr>
        <w:ind w:leftChars="100" w:left="210" w:firstLineChars="312" w:firstLine="655"/>
        <w:rPr>
          <w:rFonts w:ascii="宋体"/>
          <w:szCs w:val="21"/>
        </w:rPr>
      </w:pPr>
      <w:r w:rsidRPr="008C53DA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23" w:name="_Toc295460183"/>
            <w:bookmarkStart w:id="22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0E629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60.28</w:t>
            </w:r>
          </w:p>
        </w:tc>
      </w:tr>
      <w:tr w:rsidR="000E629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49.88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59.61</w:t>
            </w:r>
          </w:p>
        </w:tc>
      </w:tr>
      <w:tr w:rsidR="000E629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46.24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56.26</w:t>
            </w:r>
          </w:p>
        </w:tc>
      </w:tr>
      <w:tr w:rsidR="000E629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47.2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57.24</w:t>
            </w:r>
          </w:p>
        </w:tc>
      </w:tr>
      <w:tr w:rsidR="000E629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2018/12/20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45.88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54.35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25" w:name="_Toc487798669"/>
      <w:bookmarkStart w:id="226" w:name="_Toc488392002"/>
      <w:bookmarkStart w:id="227" w:name="_Toc483664861"/>
      <w:bookmarkStart w:id="228" w:name="_Toc489608591"/>
      <w:bookmarkStart w:id="229" w:name="_Toc485914314"/>
      <w:bookmarkStart w:id="230" w:name="_Toc488997544"/>
      <w:bookmarkStart w:id="231" w:name="_Toc511375864"/>
      <w:bookmarkStart w:id="232" w:name="_Toc511392894"/>
      <w:bookmarkStart w:id="233" w:name="_Toc511398462"/>
      <w:bookmarkStart w:id="234" w:name="_Toc513207808"/>
      <w:bookmarkStart w:id="235" w:name="_Toc516234870"/>
      <w:bookmarkStart w:id="236" w:name="_Toc516839057"/>
      <w:bookmarkStart w:id="237" w:name="_Toc517443954"/>
      <w:bookmarkStart w:id="238" w:name="_Toc518048920"/>
      <w:bookmarkStart w:id="239" w:name="_Toc518655212"/>
      <w:bookmarkStart w:id="240" w:name="_Toc519251753"/>
      <w:bookmarkStart w:id="241" w:name="_Toc519859970"/>
      <w:bookmarkStart w:id="242" w:name="_Toc520469084"/>
      <w:bookmarkStart w:id="243" w:name="_Toc522282710"/>
      <w:bookmarkStart w:id="244" w:name="_Toc522886887"/>
      <w:bookmarkStart w:id="245" w:name="_Toc524701446"/>
      <w:bookmarkStart w:id="246" w:name="_Toc525306428"/>
      <w:bookmarkStart w:id="247" w:name="_Toc525914354"/>
      <w:bookmarkStart w:id="248" w:name="_Toc527725441"/>
      <w:bookmarkStart w:id="249" w:name="_Toc528329863"/>
      <w:bookmarkStart w:id="250" w:name="_Toc530144457"/>
      <w:bookmarkStart w:id="251" w:name="_Toc530750091"/>
      <w:bookmarkStart w:id="252" w:name="_Toc531959782"/>
      <w:bookmarkStart w:id="253" w:name="_Toc532559218"/>
      <w:bookmarkStart w:id="254" w:name="_Toc532564021"/>
      <w:r>
        <w:rPr>
          <w:rFonts w:ascii="宋体" w:hAnsi="宋体" w:cs="宋体" w:hint="eastAsia"/>
          <w:sz w:val="30"/>
          <w:szCs w:val="30"/>
        </w:rPr>
        <w:t>3.2 乙烯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164CFD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164CFD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80026"/>
            <wp:effectExtent l="19050" t="0" r="10160" b="6124"/>
            <wp:docPr id="10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8C53DA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55" w:name="_Toc487798670"/>
      <w:bookmarkStart w:id="256" w:name="_Toc489608592"/>
      <w:bookmarkStart w:id="257" w:name="_Toc483664862"/>
      <w:bookmarkStart w:id="258" w:name="_Toc485914315"/>
      <w:bookmarkStart w:id="259" w:name="_Toc488392003"/>
      <w:bookmarkStart w:id="260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164CF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861</w:t>
            </w:r>
          </w:p>
        </w:tc>
      </w:tr>
      <w:tr w:rsidR="00164CFD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864</w:t>
            </w:r>
          </w:p>
        </w:tc>
      </w:tr>
      <w:tr w:rsidR="00164CFD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910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864</w:t>
            </w:r>
          </w:p>
        </w:tc>
      </w:tr>
      <w:tr w:rsidR="00164CF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930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830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867</w:t>
            </w:r>
          </w:p>
        </w:tc>
      </w:tr>
      <w:tr w:rsidR="00164CF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64CFD" w:rsidRPr="00164CFD" w:rsidRDefault="00164CFD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865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61" w:name="_Toc511375865"/>
      <w:bookmarkStart w:id="262" w:name="_Toc511392895"/>
      <w:bookmarkStart w:id="263" w:name="_Toc511398463"/>
      <w:bookmarkStart w:id="264" w:name="_Toc513207809"/>
      <w:bookmarkStart w:id="265" w:name="_Toc516234871"/>
      <w:bookmarkStart w:id="266" w:name="_Toc516839058"/>
      <w:bookmarkStart w:id="267" w:name="_Toc517443955"/>
      <w:bookmarkStart w:id="268" w:name="_Toc518048921"/>
      <w:bookmarkStart w:id="269" w:name="_Toc518655213"/>
      <w:bookmarkStart w:id="270" w:name="_Toc519251754"/>
      <w:bookmarkStart w:id="271" w:name="_Toc519859971"/>
      <w:bookmarkStart w:id="272" w:name="_Toc520469085"/>
      <w:bookmarkStart w:id="273" w:name="_Toc522282711"/>
      <w:bookmarkStart w:id="274" w:name="_Toc522886888"/>
      <w:bookmarkStart w:id="275" w:name="_Toc524701447"/>
      <w:bookmarkStart w:id="276" w:name="_Toc525306429"/>
      <w:bookmarkStart w:id="277" w:name="_Toc525914355"/>
      <w:bookmarkStart w:id="278" w:name="_Toc527725442"/>
      <w:bookmarkStart w:id="279" w:name="_Toc528329864"/>
      <w:bookmarkStart w:id="280" w:name="_Toc530144458"/>
      <w:bookmarkStart w:id="281" w:name="_Toc530750092"/>
      <w:bookmarkStart w:id="282" w:name="_Toc531959783"/>
      <w:bookmarkStart w:id="283" w:name="_Toc532559219"/>
      <w:bookmarkStart w:id="284" w:name="_Toc532564022"/>
      <w:r>
        <w:rPr>
          <w:rFonts w:ascii="宋体" w:hAnsi="宋体" w:cs="宋体" w:hint="eastAsia"/>
          <w:sz w:val="30"/>
          <w:szCs w:val="30"/>
        </w:rPr>
        <w:t>3.3 EDC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0E6297" w:rsidP="006339B8">
      <w:r w:rsidRPr="000E6297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8C53DA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0E6297" w:rsidTr="001A55B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0E6297" w:rsidTr="00E714E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0E6297" w:rsidTr="00D523A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0E6297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0E6297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6297" w:rsidRPr="000E6297" w:rsidRDefault="000E6297" w:rsidP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85" w:name="_Toc487798671"/>
      <w:bookmarkStart w:id="286" w:name="_Toc489608593"/>
      <w:bookmarkStart w:id="287" w:name="_Toc488997546"/>
      <w:bookmarkStart w:id="288" w:name="_Toc322078441"/>
      <w:bookmarkStart w:id="289" w:name="_Toc247424478"/>
      <w:bookmarkStart w:id="290" w:name="_Toc286647029"/>
      <w:bookmarkStart w:id="291" w:name="_Toc488392004"/>
      <w:bookmarkStart w:id="292" w:name="_Toc485914316"/>
      <w:bookmarkStart w:id="293" w:name="_Toc283391557"/>
      <w:bookmarkStart w:id="294" w:name="_Toc295460185"/>
      <w:bookmarkStart w:id="295" w:name="_Toc292436437"/>
      <w:bookmarkStart w:id="296" w:name="_Toc483664863"/>
      <w:bookmarkStart w:id="29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98" w:name="_Toc511375866"/>
      <w:bookmarkStart w:id="299" w:name="_Toc511392896"/>
      <w:bookmarkStart w:id="300" w:name="_Toc511398464"/>
      <w:bookmarkStart w:id="301" w:name="_Toc513207810"/>
      <w:bookmarkStart w:id="302" w:name="_Toc516234872"/>
      <w:bookmarkStart w:id="303" w:name="_Toc516839059"/>
      <w:bookmarkStart w:id="304" w:name="_Toc517443956"/>
      <w:bookmarkStart w:id="305" w:name="_Toc518048922"/>
      <w:bookmarkStart w:id="306" w:name="_Toc518655214"/>
      <w:bookmarkStart w:id="307" w:name="_Toc519251755"/>
      <w:bookmarkStart w:id="308" w:name="_Toc519859972"/>
      <w:bookmarkStart w:id="309" w:name="_Toc520469086"/>
      <w:bookmarkStart w:id="310" w:name="_Toc522282712"/>
      <w:bookmarkStart w:id="311" w:name="_Toc522886889"/>
      <w:bookmarkStart w:id="312" w:name="_Toc524701448"/>
      <w:bookmarkStart w:id="313" w:name="_Toc525306430"/>
      <w:bookmarkStart w:id="314" w:name="_Toc525914356"/>
      <w:bookmarkStart w:id="315" w:name="_Toc527725443"/>
      <w:bookmarkStart w:id="316" w:name="_Toc528329865"/>
      <w:bookmarkStart w:id="317" w:name="_Toc530144459"/>
      <w:bookmarkStart w:id="318" w:name="_Toc530750093"/>
      <w:bookmarkStart w:id="319" w:name="_Toc531959784"/>
      <w:bookmarkStart w:id="320" w:name="_Toc532559220"/>
      <w:bookmarkStart w:id="321" w:name="_Toc532564023"/>
      <w:r>
        <w:rPr>
          <w:rFonts w:ascii="宋体" w:hAnsi="宋体" w:cs="宋体" w:hint="eastAsia"/>
          <w:sz w:val="30"/>
          <w:szCs w:val="30"/>
        </w:rPr>
        <w:t>3.4 VCM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0E6297">
      <w:r w:rsidRPr="000E6297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3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8C53DA">
      <w:pPr>
        <w:spacing w:line="360" w:lineRule="auto"/>
        <w:rPr>
          <w:sz w:val="18"/>
          <w:szCs w:val="18"/>
        </w:rPr>
      </w:pPr>
      <w:r w:rsidRPr="008C53DA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0E629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0E629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0E629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0E629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0E629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297" w:rsidRPr="000E6297" w:rsidRDefault="000E629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E629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322" w:name="_Toc488392005"/>
      <w:bookmarkStart w:id="323" w:name="_Toc489608594"/>
      <w:bookmarkStart w:id="324" w:name="_Toc295460186"/>
      <w:bookmarkStart w:id="325" w:name="_Toc247424479"/>
      <w:bookmarkStart w:id="326" w:name="_Toc485914317"/>
      <w:bookmarkStart w:id="327" w:name="_Toc483664864"/>
      <w:bookmarkStart w:id="328" w:name="_Toc488997547"/>
      <w:bookmarkStart w:id="329" w:name="_Toc487798672"/>
      <w:bookmarkEnd w:id="223"/>
      <w:bookmarkEnd w:id="22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30" w:name="_Toc511375867"/>
      <w:bookmarkStart w:id="331" w:name="_Toc511392897"/>
      <w:bookmarkStart w:id="332" w:name="_Toc511398465"/>
      <w:bookmarkStart w:id="333" w:name="_Toc513207811"/>
      <w:bookmarkStart w:id="334" w:name="_Toc516234873"/>
      <w:bookmarkStart w:id="335" w:name="_Toc516839060"/>
      <w:bookmarkStart w:id="336" w:name="_Toc517443957"/>
      <w:bookmarkStart w:id="337" w:name="_Toc518048923"/>
      <w:bookmarkStart w:id="338" w:name="_Toc518655215"/>
      <w:bookmarkStart w:id="339" w:name="_Toc519251756"/>
      <w:bookmarkStart w:id="340" w:name="_Toc519859973"/>
      <w:bookmarkStart w:id="341" w:name="_Toc520469087"/>
      <w:bookmarkStart w:id="342" w:name="_Toc522282713"/>
      <w:bookmarkStart w:id="343" w:name="_Toc522886890"/>
      <w:bookmarkStart w:id="344" w:name="_Toc524701449"/>
      <w:bookmarkStart w:id="345" w:name="_Toc525306431"/>
      <w:bookmarkStart w:id="346" w:name="_Toc525914357"/>
      <w:bookmarkStart w:id="347" w:name="_Toc527725444"/>
      <w:bookmarkStart w:id="348" w:name="_Toc528329866"/>
      <w:bookmarkStart w:id="349" w:name="_Toc530144460"/>
      <w:bookmarkStart w:id="350" w:name="_Toc530750094"/>
      <w:bookmarkStart w:id="351" w:name="_Toc531959785"/>
      <w:bookmarkStart w:id="352" w:name="_Toc532559221"/>
      <w:bookmarkStart w:id="353" w:name="_Toc532564024"/>
      <w:r>
        <w:rPr>
          <w:rFonts w:ascii="宋体" w:hAnsi="宋体" w:cs="宋体" w:hint="eastAsia"/>
          <w:sz w:val="30"/>
          <w:szCs w:val="30"/>
        </w:rPr>
        <w:t>3.5电石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164CF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64CFD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54" w:name="_GoBack"/>
      <w:bookmarkEnd w:id="354"/>
      <w:r w:rsidR="008C53DA" w:rsidRPr="008C53DA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1A3C11" w:rsidRDefault="001A3C11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21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164CFD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="00164CFD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55" w:name="_Toc260227055"/>
      <w:bookmarkStart w:id="356" w:name="_Toc260229009"/>
      <w:bookmarkStart w:id="357" w:name="_Toc262550199"/>
      <w:bookmarkStart w:id="358" w:name="_Toc261616908"/>
      <w:bookmarkStart w:id="359" w:name="_Toc401302144"/>
      <w:bookmarkStart w:id="360" w:name="_Toc488997548"/>
      <w:bookmarkStart w:id="361" w:name="_Toc487798673"/>
      <w:bookmarkStart w:id="362" w:name="_Toc483664865"/>
      <w:bookmarkStart w:id="363" w:name="_Toc488392006"/>
      <w:bookmarkStart w:id="364" w:name="_Toc489608595"/>
      <w:bookmarkStart w:id="365" w:name="_Toc485914318"/>
      <w:bookmarkStart w:id="366" w:name="_Toc295460173"/>
      <w:bookmarkStart w:id="367" w:name="_Toc262826500"/>
      <w:bookmarkStart w:id="368" w:name="_Toc511375868"/>
      <w:bookmarkStart w:id="369" w:name="_Toc511392898"/>
      <w:bookmarkStart w:id="370" w:name="_Toc511398466"/>
      <w:bookmarkStart w:id="37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55"/>
      <w:bookmarkEnd w:id="356"/>
      <w:bookmarkEnd w:id="357"/>
      <w:r w:rsidRPr="0015105D">
        <w:rPr>
          <w:rFonts w:hint="eastAsia"/>
          <w:b/>
          <w:sz w:val="30"/>
          <w:szCs w:val="30"/>
        </w:rPr>
        <w:t>宏观统计数据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427D0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110083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9.7%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，增速与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月份持平。其中，住宅投资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78027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13.6%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70.9%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2014C" w:rsidRPr="00C2014C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2.5%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C2014C">
        <w:rPr>
          <w:rFonts w:ascii="仿宋" w:eastAsia="仿宋" w:hAnsi="仿宋" w:cs="仿宋"/>
          <w:kern w:val="0"/>
          <w:sz w:val="28"/>
          <w:szCs w:val="28"/>
        </w:rPr>
        <w:t>609267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5.9%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月份回升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0.46%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378432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8.7%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DCB" w:rsidRDefault="00A47DCB" w:rsidP="009B1FDC">
      <w:r>
        <w:separator/>
      </w:r>
    </w:p>
  </w:endnote>
  <w:endnote w:type="continuationSeparator" w:id="1">
    <w:p w:rsidR="00A47DCB" w:rsidRDefault="00A47DCB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8C53DA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12C5D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  <w:r w:rsidR="001A3C11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12C5D">
      <w:rPr>
        <w:b/>
        <w:bCs/>
        <w:noProof/>
      </w:rPr>
      <w:t>17</w:t>
    </w:r>
    <w:r>
      <w:rPr>
        <w:b/>
        <w:bCs/>
        <w:sz w:val="24"/>
        <w:szCs w:val="24"/>
      </w:rPr>
      <w:fldChar w:fldCharType="end"/>
    </w:r>
  </w:p>
  <w:p w:rsidR="001A3C11" w:rsidRDefault="001A3C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DCB" w:rsidRDefault="00A47DCB" w:rsidP="009B1FDC">
      <w:r>
        <w:separator/>
      </w:r>
    </w:p>
  </w:footnote>
  <w:footnote w:type="continuationSeparator" w:id="1">
    <w:p w:rsidR="00A47DCB" w:rsidRDefault="00A47DCB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C11" w:rsidRDefault="001A3C11">
    <w:pPr>
      <w:pStyle w:val="a5"/>
      <w:pBdr>
        <w:bottom w:val="none" w:sz="0" w:space="0" w:color="auto"/>
      </w:pBdr>
    </w:pPr>
  </w:p>
  <w:p w:rsidR="001A3C11" w:rsidRDefault="001A3C11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48834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2C5D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78B"/>
    <w:rsid w:val="000C2CDE"/>
    <w:rsid w:val="000C5BD8"/>
    <w:rsid w:val="000C6A76"/>
    <w:rsid w:val="000D0E64"/>
    <w:rsid w:val="000D2C33"/>
    <w:rsid w:val="000D3807"/>
    <w:rsid w:val="000D7161"/>
    <w:rsid w:val="000D7BFC"/>
    <w:rsid w:val="000E24C0"/>
    <w:rsid w:val="000E6297"/>
    <w:rsid w:val="000E75D7"/>
    <w:rsid w:val="000F244C"/>
    <w:rsid w:val="000F5020"/>
    <w:rsid w:val="000F673C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4CFD"/>
    <w:rsid w:val="00166515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16CA"/>
    <w:rsid w:val="0026357C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7423E"/>
    <w:rsid w:val="00383199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27D0C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4746"/>
    <w:rsid w:val="004F4EF2"/>
    <w:rsid w:val="004F6A44"/>
    <w:rsid w:val="005000A9"/>
    <w:rsid w:val="00500503"/>
    <w:rsid w:val="005027CA"/>
    <w:rsid w:val="00511080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29AC"/>
    <w:rsid w:val="006339B8"/>
    <w:rsid w:val="006349D1"/>
    <w:rsid w:val="00634CFB"/>
    <w:rsid w:val="00635DE9"/>
    <w:rsid w:val="00637539"/>
    <w:rsid w:val="00642BCA"/>
    <w:rsid w:val="006456B0"/>
    <w:rsid w:val="00645728"/>
    <w:rsid w:val="006457D0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08C4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6B4"/>
    <w:rsid w:val="00836D23"/>
    <w:rsid w:val="0084474A"/>
    <w:rsid w:val="00851423"/>
    <w:rsid w:val="00854272"/>
    <w:rsid w:val="00854D11"/>
    <w:rsid w:val="008567F6"/>
    <w:rsid w:val="00857BA3"/>
    <w:rsid w:val="00864BF3"/>
    <w:rsid w:val="00872209"/>
    <w:rsid w:val="0087364C"/>
    <w:rsid w:val="00873C6D"/>
    <w:rsid w:val="0087546A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C53DA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37B90"/>
    <w:rsid w:val="009436BC"/>
    <w:rsid w:val="00943F44"/>
    <w:rsid w:val="0094623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0B1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47DCB"/>
    <w:rsid w:val="00A5190E"/>
    <w:rsid w:val="00A54A17"/>
    <w:rsid w:val="00A564D5"/>
    <w:rsid w:val="00A636DE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2AC2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0B44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2014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2462"/>
    <w:rsid w:val="00D12D67"/>
    <w:rsid w:val="00D14616"/>
    <w:rsid w:val="00D15E71"/>
    <w:rsid w:val="00D1688D"/>
    <w:rsid w:val="00D241EB"/>
    <w:rsid w:val="00D25873"/>
    <w:rsid w:val="00D436F2"/>
    <w:rsid w:val="00D46F19"/>
    <w:rsid w:val="00D5442B"/>
    <w:rsid w:val="00D54B3B"/>
    <w:rsid w:val="00D552C7"/>
    <w:rsid w:val="00D56D51"/>
    <w:rsid w:val="00D707F0"/>
    <w:rsid w:val="00D70F3A"/>
    <w:rsid w:val="00D755F9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66F65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83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214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374"/>
          <c:y val="5.235944191186633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'!$B$7:$C$2338</c:f>
              <c:numCache>
                <c:formatCode>yy/mm/dd</c:formatCode>
                <c:ptCount val="2324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  <c:pt idx="2309">
                  <c:v>43437</c:v>
                </c:pt>
                <c:pt idx="2310">
                  <c:v>43438</c:v>
                </c:pt>
                <c:pt idx="2311">
                  <c:v>43439</c:v>
                </c:pt>
                <c:pt idx="2312">
                  <c:v>43440</c:v>
                </c:pt>
                <c:pt idx="2313">
                  <c:v>43441</c:v>
                </c:pt>
                <c:pt idx="2314">
                  <c:v>43444</c:v>
                </c:pt>
                <c:pt idx="2315">
                  <c:v>43445</c:v>
                </c:pt>
                <c:pt idx="2316">
                  <c:v>43446</c:v>
                </c:pt>
                <c:pt idx="2317">
                  <c:v>43447</c:v>
                </c:pt>
                <c:pt idx="2318">
                  <c:v>43448</c:v>
                </c:pt>
                <c:pt idx="2319">
                  <c:v>43451</c:v>
                </c:pt>
                <c:pt idx="2320">
                  <c:v>43452</c:v>
                </c:pt>
                <c:pt idx="2321">
                  <c:v>43453</c:v>
                </c:pt>
                <c:pt idx="2322">
                  <c:v>43454</c:v>
                </c:pt>
                <c:pt idx="2323">
                  <c:v>43455</c:v>
                </c:pt>
              </c:numCache>
            </c:numRef>
          </c:cat>
          <c:val>
            <c:numRef>
              <c:f>'pvc期货  '!$H$7:$H$2338</c:f>
              <c:numCache>
                <c:formatCode>0_);[Red]\(0\)</c:formatCode>
                <c:ptCount val="2324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  <c:pt idx="2309">
                  <c:v>6580</c:v>
                </c:pt>
                <c:pt idx="2310">
                  <c:v>6625</c:v>
                </c:pt>
                <c:pt idx="2311">
                  <c:v>6640</c:v>
                </c:pt>
                <c:pt idx="2312">
                  <c:v>6620</c:v>
                </c:pt>
                <c:pt idx="2313">
                  <c:v>6550</c:v>
                </c:pt>
                <c:pt idx="2314">
                  <c:v>6535</c:v>
                </c:pt>
                <c:pt idx="2315">
                  <c:v>6485</c:v>
                </c:pt>
                <c:pt idx="2316">
                  <c:v>6475</c:v>
                </c:pt>
                <c:pt idx="2317">
                  <c:v>6510</c:v>
                </c:pt>
                <c:pt idx="2318">
                  <c:v>6510</c:v>
                </c:pt>
                <c:pt idx="2319">
                  <c:v>6540</c:v>
                </c:pt>
                <c:pt idx="2320">
                  <c:v>6555</c:v>
                </c:pt>
                <c:pt idx="2321">
                  <c:v>6615</c:v>
                </c:pt>
                <c:pt idx="2322">
                  <c:v>6605</c:v>
                </c:pt>
                <c:pt idx="2323">
                  <c:v>6605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202107904"/>
        <c:axId val="203396224"/>
      </c:lineChart>
      <c:dateAx>
        <c:axId val="202107904"/>
        <c:scaling>
          <c:orientation val="minMax"/>
          <c:max val="4345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339622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339622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210790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重点PVC厂家价格!$A$16:$A$2416</c:f>
              <c:numCache>
                <c:formatCode>yy/mm/dd</c:formatCode>
                <c:ptCount val="240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</c:numCache>
            </c:numRef>
          </c:cat>
          <c:val>
            <c:numRef>
              <c:f>重点PVC厂家价格!$B$17:$B$2416</c:f>
              <c:numCache>
                <c:formatCode>General</c:formatCode>
                <c:ptCount val="240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  <c:pt idx="2380">
                  <c:v>6650</c:v>
                </c:pt>
                <c:pt idx="2381">
                  <c:v>6650</c:v>
                </c:pt>
                <c:pt idx="2382">
                  <c:v>6650</c:v>
                </c:pt>
                <c:pt idx="2383">
                  <c:v>6650</c:v>
                </c:pt>
                <c:pt idx="2384">
                  <c:v>6650</c:v>
                </c:pt>
                <c:pt idx="2385">
                  <c:v>6700</c:v>
                </c:pt>
                <c:pt idx="2386">
                  <c:v>6700</c:v>
                </c:pt>
                <c:pt idx="2387">
                  <c:v>6700</c:v>
                </c:pt>
                <c:pt idx="2388">
                  <c:v>6800</c:v>
                </c:pt>
                <c:pt idx="2389">
                  <c:v>6800</c:v>
                </c:pt>
                <c:pt idx="2390">
                  <c:v>6900</c:v>
                </c:pt>
                <c:pt idx="2391">
                  <c:v>6900</c:v>
                </c:pt>
                <c:pt idx="2392">
                  <c:v>6900</c:v>
                </c:pt>
                <c:pt idx="2393">
                  <c:v>6900</c:v>
                </c:pt>
                <c:pt idx="2394">
                  <c:v>6900</c:v>
                </c:pt>
                <c:pt idx="2395">
                  <c:v>6900</c:v>
                </c:pt>
                <c:pt idx="2396">
                  <c:v>6900</c:v>
                </c:pt>
                <c:pt idx="2397">
                  <c:v>6900</c:v>
                </c:pt>
                <c:pt idx="2398">
                  <c:v>6900</c:v>
                </c:pt>
                <c:pt idx="2399">
                  <c:v>6900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重点PVC厂家价格!$A$16:$A$2416</c:f>
              <c:numCache>
                <c:formatCode>yy/mm/dd</c:formatCode>
                <c:ptCount val="240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</c:numCache>
            </c:numRef>
          </c:cat>
          <c:val>
            <c:numRef>
              <c:f>重点PVC厂家价格!$D$16:$D$2416</c:f>
              <c:numCache>
                <c:formatCode>General</c:formatCode>
                <c:ptCount val="240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  <c:pt idx="2386">
                  <c:v>7150</c:v>
                </c:pt>
                <c:pt idx="2387">
                  <c:v>7150</c:v>
                </c:pt>
                <c:pt idx="2388">
                  <c:v>7150</c:v>
                </c:pt>
                <c:pt idx="2389">
                  <c:v>7150</c:v>
                </c:pt>
                <c:pt idx="2390">
                  <c:v>7150</c:v>
                </c:pt>
                <c:pt idx="2391">
                  <c:v>7150</c:v>
                </c:pt>
                <c:pt idx="2392">
                  <c:v>7150</c:v>
                </c:pt>
                <c:pt idx="2393">
                  <c:v>7150</c:v>
                </c:pt>
                <c:pt idx="2394">
                  <c:v>7150</c:v>
                </c:pt>
                <c:pt idx="2395">
                  <c:v>7150</c:v>
                </c:pt>
                <c:pt idx="2396">
                  <c:v>7150</c:v>
                </c:pt>
                <c:pt idx="2397">
                  <c:v>7150</c:v>
                </c:pt>
                <c:pt idx="2398">
                  <c:v>7150</c:v>
                </c:pt>
                <c:pt idx="2399">
                  <c:v>7150</c:v>
                </c:pt>
                <c:pt idx="2400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重点PVC厂家价格!$A$16:$A$2416</c:f>
              <c:numCache>
                <c:formatCode>yy/mm/dd</c:formatCode>
                <c:ptCount val="240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</c:numCache>
            </c:numRef>
          </c:cat>
          <c:val>
            <c:numRef>
              <c:f>重点PVC厂家价格!$E$16:$E$2416</c:f>
              <c:numCache>
                <c:formatCode>General</c:formatCode>
                <c:ptCount val="240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  <c:pt idx="2386">
                  <c:v>6700</c:v>
                </c:pt>
                <c:pt idx="2387">
                  <c:v>6700</c:v>
                </c:pt>
                <c:pt idx="2388">
                  <c:v>6700</c:v>
                </c:pt>
                <c:pt idx="2389">
                  <c:v>6750</c:v>
                </c:pt>
                <c:pt idx="2390">
                  <c:v>6750</c:v>
                </c:pt>
                <c:pt idx="2391">
                  <c:v>6750</c:v>
                </c:pt>
                <c:pt idx="2392">
                  <c:v>6750</c:v>
                </c:pt>
                <c:pt idx="2393">
                  <c:v>6750</c:v>
                </c:pt>
                <c:pt idx="2394">
                  <c:v>6750</c:v>
                </c:pt>
                <c:pt idx="2395">
                  <c:v>6750</c:v>
                </c:pt>
                <c:pt idx="2396">
                  <c:v>6750</c:v>
                </c:pt>
                <c:pt idx="2397">
                  <c:v>6750</c:v>
                </c:pt>
                <c:pt idx="2398">
                  <c:v>6750</c:v>
                </c:pt>
                <c:pt idx="2399">
                  <c:v>6750</c:v>
                </c:pt>
                <c:pt idx="2400">
                  <c:v>6750</c:v>
                </c:pt>
              </c:numCache>
            </c:numRef>
          </c:val>
        </c:ser>
        <c:marker val="1"/>
        <c:axId val="221153536"/>
        <c:axId val="22177459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21153536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1774592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2177459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1153536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44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51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3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'!$B$21:$B$2350</c:f>
              <c:numCache>
                <c:formatCode>yy/mm/dd</c:formatCode>
                <c:ptCount val="233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  <c:pt idx="2325">
                  <c:v>43451</c:v>
                </c:pt>
                <c:pt idx="2326">
                  <c:v>43452</c:v>
                </c:pt>
                <c:pt idx="2327">
                  <c:v>43453</c:v>
                </c:pt>
                <c:pt idx="2328">
                  <c:v>43454</c:v>
                </c:pt>
                <c:pt idx="2329">
                  <c:v>43455</c:v>
                </c:pt>
              </c:numCache>
            </c:numRef>
          </c:cat>
          <c:val>
            <c:numRef>
              <c:f>'国内电石法PVC市场价格 '!$C$21:$C$2350</c:f>
              <c:numCache>
                <c:formatCode>General</c:formatCode>
                <c:ptCount val="233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  <c:pt idx="2320">
                  <c:v>6580</c:v>
                </c:pt>
                <c:pt idx="2321">
                  <c:v>6580</c:v>
                </c:pt>
                <c:pt idx="2322">
                  <c:v>6580</c:v>
                </c:pt>
                <c:pt idx="2323">
                  <c:v>6580</c:v>
                </c:pt>
                <c:pt idx="2324">
                  <c:v>6580</c:v>
                </c:pt>
                <c:pt idx="2325">
                  <c:v>6580</c:v>
                </c:pt>
                <c:pt idx="2326">
                  <c:v>6580</c:v>
                </c:pt>
                <c:pt idx="2327">
                  <c:v>6610</c:v>
                </c:pt>
                <c:pt idx="2328">
                  <c:v>6620</c:v>
                </c:pt>
                <c:pt idx="2329">
                  <c:v>6610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'!$B$21:$B$2350</c:f>
              <c:numCache>
                <c:formatCode>yy/mm/dd</c:formatCode>
                <c:ptCount val="233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  <c:pt idx="2325">
                  <c:v>43451</c:v>
                </c:pt>
                <c:pt idx="2326">
                  <c:v>43452</c:v>
                </c:pt>
                <c:pt idx="2327">
                  <c:v>43453</c:v>
                </c:pt>
                <c:pt idx="2328">
                  <c:v>43454</c:v>
                </c:pt>
                <c:pt idx="2329">
                  <c:v>43455</c:v>
                </c:pt>
              </c:numCache>
            </c:numRef>
          </c:cat>
          <c:val>
            <c:numRef>
              <c:f>'国内电石法PVC市场价格 '!$D$21:$D$2350</c:f>
              <c:numCache>
                <c:formatCode>General</c:formatCode>
                <c:ptCount val="233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  <c:pt idx="2320">
                  <c:v>6580</c:v>
                </c:pt>
                <c:pt idx="2321">
                  <c:v>6580</c:v>
                </c:pt>
                <c:pt idx="2322">
                  <c:v>6580</c:v>
                </c:pt>
                <c:pt idx="2323">
                  <c:v>6580</c:v>
                </c:pt>
                <c:pt idx="2324">
                  <c:v>6580</c:v>
                </c:pt>
                <c:pt idx="2325">
                  <c:v>6580</c:v>
                </c:pt>
                <c:pt idx="2326">
                  <c:v>6580</c:v>
                </c:pt>
                <c:pt idx="2327">
                  <c:v>6610</c:v>
                </c:pt>
                <c:pt idx="2328">
                  <c:v>6620</c:v>
                </c:pt>
                <c:pt idx="2329">
                  <c:v>6610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'!$B$21:$B$2350</c:f>
              <c:numCache>
                <c:formatCode>yy/mm/dd</c:formatCode>
                <c:ptCount val="233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  <c:pt idx="2325">
                  <c:v>43451</c:v>
                </c:pt>
                <c:pt idx="2326">
                  <c:v>43452</c:v>
                </c:pt>
                <c:pt idx="2327">
                  <c:v>43453</c:v>
                </c:pt>
                <c:pt idx="2328">
                  <c:v>43454</c:v>
                </c:pt>
                <c:pt idx="2329">
                  <c:v>43455</c:v>
                </c:pt>
              </c:numCache>
            </c:numRef>
          </c:cat>
          <c:val>
            <c:numRef>
              <c:f>'国内电石法PVC市场价格 '!$E$21:$E$2350</c:f>
              <c:numCache>
                <c:formatCode>General</c:formatCode>
                <c:ptCount val="233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  <c:pt idx="2305">
                  <c:v>5900</c:v>
                </c:pt>
                <c:pt idx="2306">
                  <c:v>5950</c:v>
                </c:pt>
                <c:pt idx="2307">
                  <c:v>5930</c:v>
                </c:pt>
                <c:pt idx="2308">
                  <c:v>5930</c:v>
                </c:pt>
                <c:pt idx="2309">
                  <c:v>5930</c:v>
                </c:pt>
                <c:pt idx="2310">
                  <c:v>5930</c:v>
                </c:pt>
                <c:pt idx="2311">
                  <c:v>5930</c:v>
                </c:pt>
                <c:pt idx="2312">
                  <c:v>5930</c:v>
                </c:pt>
                <c:pt idx="2313">
                  <c:v>5930</c:v>
                </c:pt>
                <c:pt idx="2314">
                  <c:v>5930</c:v>
                </c:pt>
                <c:pt idx="2315">
                  <c:v>5930</c:v>
                </c:pt>
                <c:pt idx="2316">
                  <c:v>5930</c:v>
                </c:pt>
                <c:pt idx="2317">
                  <c:v>5930</c:v>
                </c:pt>
                <c:pt idx="2318">
                  <c:v>5980</c:v>
                </c:pt>
                <c:pt idx="2319">
                  <c:v>5980</c:v>
                </c:pt>
                <c:pt idx="2320">
                  <c:v>6000</c:v>
                </c:pt>
                <c:pt idx="2321">
                  <c:v>6000</c:v>
                </c:pt>
                <c:pt idx="2322">
                  <c:v>6000</c:v>
                </c:pt>
                <c:pt idx="2323">
                  <c:v>6000</c:v>
                </c:pt>
                <c:pt idx="2324">
                  <c:v>6000</c:v>
                </c:pt>
                <c:pt idx="2325">
                  <c:v>6000</c:v>
                </c:pt>
                <c:pt idx="2326">
                  <c:v>6000</c:v>
                </c:pt>
                <c:pt idx="2327">
                  <c:v>6000</c:v>
                </c:pt>
                <c:pt idx="2328">
                  <c:v>6050</c:v>
                </c:pt>
                <c:pt idx="2329">
                  <c:v>6050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'!$B$21:$B$2350</c:f>
              <c:numCache>
                <c:formatCode>yy/mm/dd</c:formatCode>
                <c:ptCount val="233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  <c:pt idx="2325">
                  <c:v>43451</c:v>
                </c:pt>
                <c:pt idx="2326">
                  <c:v>43452</c:v>
                </c:pt>
                <c:pt idx="2327">
                  <c:v>43453</c:v>
                </c:pt>
                <c:pt idx="2328">
                  <c:v>43454</c:v>
                </c:pt>
                <c:pt idx="2329">
                  <c:v>43455</c:v>
                </c:pt>
              </c:numCache>
            </c:numRef>
          </c:cat>
          <c:val>
            <c:numRef>
              <c:f>'国内电石法PVC市场价格 '!$F$21:$F$2350</c:f>
              <c:numCache>
                <c:formatCode>General</c:formatCode>
                <c:ptCount val="233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  <c:pt idx="2305">
                  <c:v>6370</c:v>
                </c:pt>
                <c:pt idx="2306">
                  <c:v>6350</c:v>
                </c:pt>
                <c:pt idx="2307">
                  <c:v>6350</c:v>
                </c:pt>
                <c:pt idx="2308">
                  <c:v>6310</c:v>
                </c:pt>
                <c:pt idx="2309">
                  <c:v>6280</c:v>
                </c:pt>
                <c:pt idx="2310">
                  <c:v>6310</c:v>
                </c:pt>
                <c:pt idx="2311">
                  <c:v>6330</c:v>
                </c:pt>
                <c:pt idx="2312">
                  <c:v>6330</c:v>
                </c:pt>
                <c:pt idx="2313">
                  <c:v>6330</c:v>
                </c:pt>
                <c:pt idx="2314">
                  <c:v>6330</c:v>
                </c:pt>
                <c:pt idx="2315">
                  <c:v>6390</c:v>
                </c:pt>
                <c:pt idx="2316">
                  <c:v>6390</c:v>
                </c:pt>
                <c:pt idx="2317">
                  <c:v>6490</c:v>
                </c:pt>
                <c:pt idx="2318">
                  <c:v>6500</c:v>
                </c:pt>
                <c:pt idx="2319">
                  <c:v>6500</c:v>
                </c:pt>
                <c:pt idx="2320">
                  <c:v>6500</c:v>
                </c:pt>
                <c:pt idx="2321">
                  <c:v>6500</c:v>
                </c:pt>
                <c:pt idx="2322">
                  <c:v>6430</c:v>
                </c:pt>
                <c:pt idx="2323">
                  <c:v>6430</c:v>
                </c:pt>
                <c:pt idx="2324">
                  <c:v>6430</c:v>
                </c:pt>
                <c:pt idx="2325">
                  <c:v>6420</c:v>
                </c:pt>
                <c:pt idx="2326">
                  <c:v>6420</c:v>
                </c:pt>
                <c:pt idx="2327">
                  <c:v>6430</c:v>
                </c:pt>
                <c:pt idx="2328">
                  <c:v>6430</c:v>
                </c:pt>
                <c:pt idx="2329">
                  <c:v>6450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'!$B$26:$B$2350</c:f>
              <c:numCache>
                <c:formatCode>yy/mm/dd</c:formatCode>
                <c:ptCount val="2325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  <c:pt idx="2300">
                  <c:v>43423</c:v>
                </c:pt>
                <c:pt idx="2301">
                  <c:v>43424</c:v>
                </c:pt>
                <c:pt idx="2302">
                  <c:v>43425</c:v>
                </c:pt>
                <c:pt idx="2303">
                  <c:v>43426</c:v>
                </c:pt>
                <c:pt idx="2304">
                  <c:v>43427</c:v>
                </c:pt>
                <c:pt idx="2305">
                  <c:v>43430</c:v>
                </c:pt>
                <c:pt idx="2306">
                  <c:v>43431</c:v>
                </c:pt>
                <c:pt idx="2307">
                  <c:v>43432</c:v>
                </c:pt>
                <c:pt idx="2308">
                  <c:v>43433</c:v>
                </c:pt>
                <c:pt idx="2309">
                  <c:v>43434</c:v>
                </c:pt>
                <c:pt idx="2310">
                  <c:v>43437</c:v>
                </c:pt>
                <c:pt idx="2311">
                  <c:v>43438</c:v>
                </c:pt>
                <c:pt idx="2312">
                  <c:v>43439</c:v>
                </c:pt>
                <c:pt idx="2313">
                  <c:v>43440</c:v>
                </c:pt>
                <c:pt idx="2314">
                  <c:v>43441</c:v>
                </c:pt>
                <c:pt idx="2315">
                  <c:v>43444</c:v>
                </c:pt>
                <c:pt idx="2316">
                  <c:v>43445</c:v>
                </c:pt>
                <c:pt idx="2317">
                  <c:v>43446</c:v>
                </c:pt>
                <c:pt idx="2318">
                  <c:v>43447</c:v>
                </c:pt>
                <c:pt idx="2319">
                  <c:v>43448</c:v>
                </c:pt>
                <c:pt idx="2320">
                  <c:v>43451</c:v>
                </c:pt>
                <c:pt idx="2321">
                  <c:v>43452</c:v>
                </c:pt>
                <c:pt idx="2322">
                  <c:v>43453</c:v>
                </c:pt>
                <c:pt idx="2323">
                  <c:v>43454</c:v>
                </c:pt>
                <c:pt idx="2324">
                  <c:v>43455</c:v>
                </c:pt>
              </c:numCache>
            </c:numRef>
          </c:cat>
          <c:val>
            <c:numRef>
              <c:f>'国内电石法PVC市场价格 '!$G$21:$G$2350</c:f>
              <c:numCache>
                <c:formatCode>General</c:formatCode>
                <c:ptCount val="233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  <c:pt idx="2305">
                  <c:v>6620</c:v>
                </c:pt>
                <c:pt idx="2306">
                  <c:v>6600</c:v>
                </c:pt>
                <c:pt idx="2307">
                  <c:v>6600</c:v>
                </c:pt>
                <c:pt idx="2308">
                  <c:v>6760</c:v>
                </c:pt>
                <c:pt idx="2309">
                  <c:v>6550</c:v>
                </c:pt>
                <c:pt idx="2310">
                  <c:v>6550</c:v>
                </c:pt>
                <c:pt idx="2311">
                  <c:v>6550</c:v>
                </c:pt>
                <c:pt idx="2312">
                  <c:v>6600</c:v>
                </c:pt>
                <c:pt idx="2313">
                  <c:v>6600</c:v>
                </c:pt>
                <c:pt idx="2314">
                  <c:v>6600</c:v>
                </c:pt>
                <c:pt idx="2315">
                  <c:v>6680</c:v>
                </c:pt>
                <c:pt idx="2316">
                  <c:v>6680</c:v>
                </c:pt>
                <c:pt idx="2317">
                  <c:v>6700</c:v>
                </c:pt>
                <c:pt idx="2318">
                  <c:v>6700</c:v>
                </c:pt>
                <c:pt idx="2319">
                  <c:v>6700</c:v>
                </c:pt>
                <c:pt idx="2320">
                  <c:v>6700</c:v>
                </c:pt>
                <c:pt idx="2321">
                  <c:v>6700</c:v>
                </c:pt>
                <c:pt idx="2322">
                  <c:v>6680</c:v>
                </c:pt>
                <c:pt idx="2323">
                  <c:v>6670</c:v>
                </c:pt>
                <c:pt idx="2324">
                  <c:v>6670</c:v>
                </c:pt>
                <c:pt idx="2325">
                  <c:v>6670</c:v>
                </c:pt>
                <c:pt idx="2326">
                  <c:v>6670</c:v>
                </c:pt>
                <c:pt idx="2327">
                  <c:v>6690</c:v>
                </c:pt>
                <c:pt idx="2328">
                  <c:v>6700</c:v>
                </c:pt>
                <c:pt idx="2329">
                  <c:v>6700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72685824"/>
        <c:axId val="72724480"/>
      </c:lineChart>
      <c:dateAx>
        <c:axId val="72685824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72724480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7272448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7268582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585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PVC外盘'!$A$7:$A$620</c:f>
              <c:numCache>
                <c:formatCode>yy/mm/dd</c:formatCode>
                <c:ptCount val="49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</c:numCache>
            </c:numRef>
          </c:cat>
          <c:val>
            <c:numRef>
              <c:f>'乙烯法PVC国际价格表  周四 PVC外盘'!$B$7:$B$620</c:f>
              <c:numCache>
                <c:formatCode>0_ </c:formatCode>
                <c:ptCount val="497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  <c:pt idx="494" formatCode="General">
                  <c:v>860</c:v>
                </c:pt>
                <c:pt idx="495" formatCode="General">
                  <c:v>870</c:v>
                </c:pt>
                <c:pt idx="496" formatCode="General">
                  <c:v>885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PVC外盘'!$A$7:$A$620</c:f>
              <c:numCache>
                <c:formatCode>yy/mm/dd</c:formatCode>
                <c:ptCount val="49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</c:numCache>
            </c:numRef>
          </c:cat>
          <c:val>
            <c:numRef>
              <c:f>'乙烯法PVC国际价格表  周四 PVC外盘'!$C$7:$C$620</c:f>
              <c:numCache>
                <c:formatCode>0_ </c:formatCode>
                <c:ptCount val="497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  <c:pt idx="494" formatCode="General">
                  <c:v>760</c:v>
                </c:pt>
                <c:pt idx="495" formatCode="General">
                  <c:v>760</c:v>
                </c:pt>
                <c:pt idx="496" formatCode="General">
                  <c:v>770</c:v>
                </c:pt>
              </c:numCache>
            </c:numRef>
          </c:val>
        </c:ser>
        <c:marker val="1"/>
        <c:axId val="80515456"/>
        <c:axId val="80516992"/>
      </c:lineChart>
      <c:dateAx>
        <c:axId val="80515456"/>
        <c:scaling>
          <c:orientation val="minMax"/>
          <c:max val="4345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8051699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8051699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8051545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2029"/>
          <c:h val="0.65798707294553282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Sheet1!$B$4:$B$758</c:f>
              <c:numCache>
                <c:formatCode>yy/mm/dd</c:formatCode>
                <c:ptCount val="75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</c:numCache>
            </c:numRef>
          </c:cat>
          <c:val>
            <c:numRef>
              <c:f>Sheet1!$C$4:$C$758</c:f>
              <c:numCache>
                <c:formatCode>General</c:formatCode>
                <c:ptCount val="755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4">
                  <c:v>0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  <c:pt idx="740">
                  <c:v>50.93</c:v>
                </c:pt>
                <c:pt idx="741">
                  <c:v>52.949999999999996</c:v>
                </c:pt>
                <c:pt idx="742">
                  <c:v>53.25</c:v>
                </c:pt>
                <c:pt idx="743">
                  <c:v>52.89</c:v>
                </c:pt>
                <c:pt idx="744">
                  <c:v>51.49</c:v>
                </c:pt>
                <c:pt idx="745">
                  <c:v>52.61</c:v>
                </c:pt>
                <c:pt idx="746">
                  <c:v>51</c:v>
                </c:pt>
                <c:pt idx="747">
                  <c:v>51.65</c:v>
                </c:pt>
                <c:pt idx="748">
                  <c:v>51.15</c:v>
                </c:pt>
                <c:pt idx="749">
                  <c:v>52.58</c:v>
                </c:pt>
                <c:pt idx="750">
                  <c:v>51.2</c:v>
                </c:pt>
                <c:pt idx="751">
                  <c:v>49.879999999999995</c:v>
                </c:pt>
                <c:pt idx="752">
                  <c:v>46.24</c:v>
                </c:pt>
                <c:pt idx="753">
                  <c:v>47.2</c:v>
                </c:pt>
                <c:pt idx="754">
                  <c:v>45.879999999999995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Sheet1!$B$4:$B$758</c:f>
              <c:numCache>
                <c:formatCode>yy/mm/dd</c:formatCode>
                <c:ptCount val="75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</c:numCache>
            </c:numRef>
          </c:cat>
          <c:val>
            <c:numRef>
              <c:f>Sheet1!$D$4:$D$758</c:f>
              <c:numCache>
                <c:formatCode>General</c:formatCode>
                <c:ptCount val="755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  <c:pt idx="740">
                  <c:v>58.71</c:v>
                </c:pt>
                <c:pt idx="741">
                  <c:v>61.690000000000012</c:v>
                </c:pt>
                <c:pt idx="742">
                  <c:v>62.08</c:v>
                </c:pt>
                <c:pt idx="743">
                  <c:v>61.56</c:v>
                </c:pt>
                <c:pt idx="744">
                  <c:v>60.06</c:v>
                </c:pt>
                <c:pt idx="745">
                  <c:v>61.67</c:v>
                </c:pt>
                <c:pt idx="746">
                  <c:v>59.97</c:v>
                </c:pt>
                <c:pt idx="747">
                  <c:v>60.2</c:v>
                </c:pt>
                <c:pt idx="748">
                  <c:v>60.15</c:v>
                </c:pt>
                <c:pt idx="749">
                  <c:v>61.449999999999996</c:v>
                </c:pt>
                <c:pt idx="750">
                  <c:v>60.28</c:v>
                </c:pt>
                <c:pt idx="751">
                  <c:v>59.61</c:v>
                </c:pt>
                <c:pt idx="752">
                  <c:v>56.260000000000012</c:v>
                </c:pt>
                <c:pt idx="753">
                  <c:v>57.24</c:v>
                </c:pt>
                <c:pt idx="754">
                  <c:v>54.349999999999994</c:v>
                </c:pt>
              </c:numCache>
            </c:numRef>
          </c:val>
        </c:ser>
        <c:marker val="1"/>
        <c:axId val="72743168"/>
        <c:axId val="78442496"/>
      </c:lineChart>
      <c:dateAx>
        <c:axId val="72743168"/>
        <c:scaling>
          <c:orientation val="minMax"/>
          <c:max val="43446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844249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78442496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2743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44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5756197142023952E-2"/>
          <c:y val="0.17836313564252762"/>
          <c:w val="0.87894887429574176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每日外盘1'!$A$7:$A$2587</c:f>
              <c:numCache>
                <c:formatCode>yy/mm/dd</c:formatCode>
                <c:ptCount val="257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</c:numCache>
            </c:numRef>
          </c:cat>
          <c:val>
            <c:numRef>
              <c:f>'乙烯单体价格表  每日外盘1'!$D$9:$D$2587</c:f>
              <c:numCache>
                <c:formatCode>General</c:formatCode>
                <c:ptCount val="2575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  <c:pt idx="2560">
                  <c:v>950</c:v>
                </c:pt>
                <c:pt idx="2561">
                  <c:v>950</c:v>
                </c:pt>
                <c:pt idx="2562">
                  <c:v>920</c:v>
                </c:pt>
                <c:pt idx="2563">
                  <c:v>880</c:v>
                </c:pt>
                <c:pt idx="2564">
                  <c:v>860</c:v>
                </c:pt>
                <c:pt idx="2565">
                  <c:v>840</c:v>
                </c:pt>
                <c:pt idx="2566">
                  <c:v>840</c:v>
                </c:pt>
                <c:pt idx="2567">
                  <c:v>850</c:v>
                </c:pt>
                <c:pt idx="2568">
                  <c:v>850</c:v>
                </c:pt>
                <c:pt idx="2569">
                  <c:v>850</c:v>
                </c:pt>
                <c:pt idx="2570">
                  <c:v>870</c:v>
                </c:pt>
                <c:pt idx="2571">
                  <c:v>870</c:v>
                </c:pt>
                <c:pt idx="2572">
                  <c:v>910</c:v>
                </c:pt>
                <c:pt idx="2573">
                  <c:v>930</c:v>
                </c:pt>
                <c:pt idx="2574">
                  <c:v>940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每日外盘1'!$A$7:$C$2587</c:f>
              <c:numCache>
                <c:formatCode>yy/mm/dd</c:formatCode>
                <c:ptCount val="257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</c:numCache>
            </c:numRef>
          </c:cat>
          <c:val>
            <c:numRef>
              <c:f>'乙烯单体价格表  每日外盘1'!$E$7:$E$2587</c:f>
              <c:numCache>
                <c:formatCode>General</c:formatCode>
                <c:ptCount val="2577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  <c:pt idx="2562">
                  <c:v>860</c:v>
                </c:pt>
                <c:pt idx="2563">
                  <c:v>860</c:v>
                </c:pt>
                <c:pt idx="2564">
                  <c:v>830</c:v>
                </c:pt>
                <c:pt idx="2565">
                  <c:v>790</c:v>
                </c:pt>
                <c:pt idx="2566">
                  <c:v>770</c:v>
                </c:pt>
                <c:pt idx="2567">
                  <c:v>760</c:v>
                </c:pt>
                <c:pt idx="2568">
                  <c:v>760</c:v>
                </c:pt>
                <c:pt idx="2569">
                  <c:v>760</c:v>
                </c:pt>
                <c:pt idx="2570">
                  <c:v>750</c:v>
                </c:pt>
                <c:pt idx="2571">
                  <c:v>750</c:v>
                </c:pt>
                <c:pt idx="2572">
                  <c:v>770</c:v>
                </c:pt>
                <c:pt idx="2573">
                  <c:v>770</c:v>
                </c:pt>
                <c:pt idx="2574">
                  <c:v>810</c:v>
                </c:pt>
                <c:pt idx="2575">
                  <c:v>830</c:v>
                </c:pt>
                <c:pt idx="2576">
                  <c:v>810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每日外盘1'!$A$7:$C$2587</c:f>
              <c:numCache>
                <c:formatCode>yy/mm/dd</c:formatCode>
                <c:ptCount val="257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</c:numCache>
            </c:numRef>
          </c:cat>
          <c:val>
            <c:numRef>
              <c:f>'乙烯单体价格表  每日外盘1'!$F$12:$F$2587</c:f>
              <c:numCache>
                <c:formatCode>General</c:formatCode>
                <c:ptCount val="2572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  <c:pt idx="2557">
                  <c:v>882</c:v>
                </c:pt>
                <c:pt idx="2558">
                  <c:v>882</c:v>
                </c:pt>
                <c:pt idx="2559">
                  <c:v>883</c:v>
                </c:pt>
                <c:pt idx="2560">
                  <c:v>883</c:v>
                </c:pt>
                <c:pt idx="2561">
                  <c:v>884</c:v>
                </c:pt>
                <c:pt idx="2562">
                  <c:v>850</c:v>
                </c:pt>
                <c:pt idx="2563">
                  <c:v>846</c:v>
                </c:pt>
                <c:pt idx="2564">
                  <c:v>842</c:v>
                </c:pt>
                <c:pt idx="2565">
                  <c:v>844</c:v>
                </c:pt>
                <c:pt idx="2566">
                  <c:v>843</c:v>
                </c:pt>
                <c:pt idx="2567">
                  <c:v>861</c:v>
                </c:pt>
                <c:pt idx="2568">
                  <c:v>864</c:v>
                </c:pt>
                <c:pt idx="2569">
                  <c:v>864</c:v>
                </c:pt>
                <c:pt idx="2570">
                  <c:v>867</c:v>
                </c:pt>
                <c:pt idx="2571">
                  <c:v>865</c:v>
                </c:pt>
              </c:numCache>
            </c:numRef>
          </c:val>
        </c:ser>
        <c:marker val="1"/>
        <c:axId val="80538240"/>
        <c:axId val="80564608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80538240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80564608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80564608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8053824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8257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011"/>
          <c:y val="4.82565113221240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'!$A$6:$A$614</c:f>
              <c:numCache>
                <c:formatCode>yy/mm/dd</c:formatCode>
                <c:ptCount val="60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</c:numCache>
            </c:numRef>
          </c:cat>
          <c:val>
            <c:numRef>
              <c:f>'国际EDC市场价格   周五 每周五中间体 '!$B$6:$B$614</c:f>
              <c:numCache>
                <c:formatCode>0_ </c:formatCode>
                <c:ptCount val="609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  <c:pt idx="606">
                  <c:v>390</c:v>
                </c:pt>
                <c:pt idx="607">
                  <c:v>390</c:v>
                </c:pt>
                <c:pt idx="608">
                  <c:v>400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'!$A$6:$A$614</c:f>
              <c:numCache>
                <c:formatCode>yy/mm/dd</c:formatCode>
                <c:ptCount val="60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</c:numCache>
            </c:numRef>
          </c:cat>
          <c:val>
            <c:numRef>
              <c:f>'国际EDC市场价格   周五 每周五中间体 '!$D$6:$D$614</c:f>
              <c:numCache>
                <c:formatCode>0_ </c:formatCode>
                <c:ptCount val="609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  <c:pt idx="606">
                  <c:v>340</c:v>
                </c:pt>
                <c:pt idx="607">
                  <c:v>340</c:v>
                </c:pt>
                <c:pt idx="608">
                  <c:v>345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'!$A$6:$A$614</c:f>
              <c:numCache>
                <c:formatCode>yy/mm/dd</c:formatCode>
                <c:ptCount val="60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</c:numCache>
            </c:numRef>
          </c:cat>
          <c:val>
            <c:numRef>
              <c:f>'国际EDC市场价格   周五 每周五中间体 '!$E$6:$E$614</c:f>
              <c:numCache>
                <c:formatCode>0_ </c:formatCode>
                <c:ptCount val="609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  <c:pt idx="606">
                  <c:v>330</c:v>
                </c:pt>
                <c:pt idx="607">
                  <c:v>330</c:v>
                </c:pt>
                <c:pt idx="608">
                  <c:v>335</c:v>
                </c:pt>
              </c:numCache>
            </c:numRef>
          </c:val>
        </c:ser>
        <c:marker val="1"/>
        <c:axId val="80587008"/>
        <c:axId val="164200448"/>
      </c:lineChart>
      <c:dateAx>
        <c:axId val="80587008"/>
        <c:scaling>
          <c:orientation val="minMax"/>
          <c:max val="4345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420044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420044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8058700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周五中间体'!$A$8:$A$612</c:f>
              <c:numCache>
                <c:formatCode>yy/mm/dd</c:formatCode>
                <c:ptCount val="60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</c:numCache>
            </c:numRef>
          </c:cat>
          <c:val>
            <c:numRef>
              <c:f>'国际VCM市场价格  周五中间体'!$B$7:$B$612</c:f>
              <c:numCache>
                <c:formatCode>0_ </c:formatCode>
                <c:ptCount val="606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  <c:pt idx="603" formatCode="General">
                  <c:v>690</c:v>
                </c:pt>
                <c:pt idx="604" formatCode="General">
                  <c:v>690</c:v>
                </c:pt>
                <c:pt idx="605" formatCode="General">
                  <c:v>700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周五中间体'!$A$8:$A$612</c:f>
              <c:numCache>
                <c:formatCode>yy/mm/dd</c:formatCode>
                <c:ptCount val="60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</c:numCache>
            </c:numRef>
          </c:cat>
          <c:val>
            <c:numRef>
              <c:f>'国际VCM市场价格  周五中间体'!$D$7:$D$612</c:f>
              <c:numCache>
                <c:formatCode>0_ </c:formatCode>
                <c:ptCount val="606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  <c:pt idx="603" formatCode="General">
                  <c:v>600</c:v>
                </c:pt>
                <c:pt idx="604" formatCode="General">
                  <c:v>600</c:v>
                </c:pt>
                <c:pt idx="605" formatCode="General">
                  <c:v>620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周五中间体'!$A$8:$A$612</c:f>
              <c:numCache>
                <c:formatCode>yy/mm/dd</c:formatCode>
                <c:ptCount val="60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</c:numCache>
            </c:numRef>
          </c:cat>
          <c:val>
            <c:numRef>
              <c:f>'国际VCM市场价格  周五中间体'!$E$7:$E$612</c:f>
              <c:numCache>
                <c:formatCode>0_ </c:formatCode>
                <c:ptCount val="606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  <c:pt idx="603" formatCode="General">
                  <c:v>615</c:v>
                </c:pt>
                <c:pt idx="604" formatCode="General">
                  <c:v>615</c:v>
                </c:pt>
                <c:pt idx="605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72706688"/>
        <c:axId val="164258176"/>
      </c:lineChart>
      <c:dateAx>
        <c:axId val="72706688"/>
        <c:scaling>
          <c:orientation val="minMax"/>
          <c:max val="4345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425817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6425817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7270668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92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776E-2"/>
          <c:y val="0.13214208979712369"/>
          <c:w val="0.85674931129485576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新电石市场价格!$A$1614:$A$2341</c:f>
              <c:numCache>
                <c:formatCode>yy/mm/dd</c:formatCode>
                <c:ptCount val="72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</c:numCache>
            </c:numRef>
          </c:cat>
          <c:val>
            <c:numRef>
              <c:f>新电石市场价格!$C$1612:$C$2341</c:f>
              <c:numCache>
                <c:formatCode>General</c:formatCode>
                <c:ptCount val="730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  <c:pt idx="715">
                  <c:v>2650</c:v>
                </c:pt>
                <c:pt idx="716">
                  <c:v>2550</c:v>
                </c:pt>
                <c:pt idx="717">
                  <c:v>2550</c:v>
                </c:pt>
                <c:pt idx="718">
                  <c:v>2550</c:v>
                </c:pt>
                <c:pt idx="719">
                  <c:v>2550</c:v>
                </c:pt>
                <c:pt idx="720">
                  <c:v>2550</c:v>
                </c:pt>
                <c:pt idx="721">
                  <c:v>2550</c:v>
                </c:pt>
                <c:pt idx="722">
                  <c:v>2550</c:v>
                </c:pt>
                <c:pt idx="723">
                  <c:v>2550</c:v>
                </c:pt>
                <c:pt idx="724">
                  <c:v>2550</c:v>
                </c:pt>
                <c:pt idx="725">
                  <c:v>2550</c:v>
                </c:pt>
                <c:pt idx="726">
                  <c:v>2500</c:v>
                </c:pt>
                <c:pt idx="727">
                  <c:v>2500</c:v>
                </c:pt>
                <c:pt idx="728">
                  <c:v>2500</c:v>
                </c:pt>
                <c:pt idx="729">
                  <c:v>2500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新电石市场价格!$A$1614:$A$2341</c:f>
              <c:numCache>
                <c:formatCode>yy/mm/dd</c:formatCode>
                <c:ptCount val="72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</c:numCache>
            </c:numRef>
          </c:cat>
          <c:val>
            <c:numRef>
              <c:f>新电石市场价格!$D$1612:$D$2341</c:f>
              <c:numCache>
                <c:formatCode>General</c:formatCode>
                <c:ptCount val="73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  <c:pt idx="715">
                  <c:v>2900</c:v>
                </c:pt>
                <c:pt idx="716">
                  <c:v>2900</c:v>
                </c:pt>
                <c:pt idx="717">
                  <c:v>2900</c:v>
                </c:pt>
                <c:pt idx="718">
                  <c:v>2650</c:v>
                </c:pt>
                <c:pt idx="719">
                  <c:v>2650</c:v>
                </c:pt>
                <c:pt idx="720">
                  <c:v>2650</c:v>
                </c:pt>
                <c:pt idx="721">
                  <c:v>2650</c:v>
                </c:pt>
                <c:pt idx="722">
                  <c:v>2650</c:v>
                </c:pt>
                <c:pt idx="723">
                  <c:v>2650</c:v>
                </c:pt>
                <c:pt idx="724">
                  <c:v>2650</c:v>
                </c:pt>
                <c:pt idx="725">
                  <c:v>2650</c:v>
                </c:pt>
                <c:pt idx="726">
                  <c:v>2650</c:v>
                </c:pt>
                <c:pt idx="727">
                  <c:v>2650</c:v>
                </c:pt>
                <c:pt idx="728">
                  <c:v>2650</c:v>
                </c:pt>
                <c:pt idx="729">
                  <c:v>2650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新电石市场价格!$A$1614:$A$2341</c:f>
              <c:numCache>
                <c:formatCode>yy/mm/dd</c:formatCode>
                <c:ptCount val="72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</c:numCache>
            </c:numRef>
          </c:cat>
          <c:val>
            <c:numRef>
              <c:f>新电石市场价格!$E$1612:$E$2341</c:f>
              <c:numCache>
                <c:formatCode>General</c:formatCode>
                <c:ptCount val="73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  <c:pt idx="715">
                  <c:v>2850</c:v>
                </c:pt>
                <c:pt idx="716">
                  <c:v>2850</c:v>
                </c:pt>
                <c:pt idx="717">
                  <c:v>2850</c:v>
                </c:pt>
                <c:pt idx="718">
                  <c:v>2850</c:v>
                </c:pt>
                <c:pt idx="719">
                  <c:v>2850</c:v>
                </c:pt>
                <c:pt idx="720">
                  <c:v>2850</c:v>
                </c:pt>
                <c:pt idx="721">
                  <c:v>2800</c:v>
                </c:pt>
                <c:pt idx="722">
                  <c:v>2800</c:v>
                </c:pt>
                <c:pt idx="723">
                  <c:v>2800</c:v>
                </c:pt>
                <c:pt idx="724">
                  <c:v>2800</c:v>
                </c:pt>
                <c:pt idx="725">
                  <c:v>2800</c:v>
                </c:pt>
                <c:pt idx="726">
                  <c:v>2800</c:v>
                </c:pt>
                <c:pt idx="727">
                  <c:v>2800</c:v>
                </c:pt>
                <c:pt idx="728">
                  <c:v>2800</c:v>
                </c:pt>
                <c:pt idx="729">
                  <c:v>2800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新电石市场价格!$A$1614:$A$2341</c:f>
              <c:numCache>
                <c:formatCode>yy/mm/dd</c:formatCode>
                <c:ptCount val="72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</c:numCache>
            </c:numRef>
          </c:cat>
          <c:val>
            <c:numRef>
              <c:f>新电石市场价格!$F$1613:$F$2341</c:f>
              <c:numCache>
                <c:formatCode>General</c:formatCode>
                <c:ptCount val="72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  <c:pt idx="714">
                  <c:v>3240</c:v>
                </c:pt>
                <c:pt idx="715">
                  <c:v>3240</c:v>
                </c:pt>
                <c:pt idx="716">
                  <c:v>3160</c:v>
                </c:pt>
                <c:pt idx="717">
                  <c:v>3160</c:v>
                </c:pt>
                <c:pt idx="718">
                  <c:v>3160</c:v>
                </c:pt>
                <c:pt idx="719">
                  <c:v>3160</c:v>
                </c:pt>
                <c:pt idx="720">
                  <c:v>3160</c:v>
                </c:pt>
                <c:pt idx="721">
                  <c:v>3160</c:v>
                </c:pt>
                <c:pt idx="722">
                  <c:v>3160</c:v>
                </c:pt>
                <c:pt idx="723">
                  <c:v>3160</c:v>
                </c:pt>
                <c:pt idx="724">
                  <c:v>3160</c:v>
                </c:pt>
                <c:pt idx="725">
                  <c:v>3160</c:v>
                </c:pt>
                <c:pt idx="726">
                  <c:v>3160</c:v>
                </c:pt>
                <c:pt idx="727">
                  <c:v>3160</c:v>
                </c:pt>
                <c:pt idx="728">
                  <c:v>3160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64350208"/>
        <c:axId val="164380672"/>
      </c:lineChart>
      <c:dateAx>
        <c:axId val="164350208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438067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438067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4350208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2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17</Pages>
  <Words>764</Words>
  <Characters>4358</Characters>
  <Application>Microsoft Office Word</Application>
  <DocSecurity>0</DocSecurity>
  <Lines>36</Lines>
  <Paragraphs>10</Paragraphs>
  <ScaleCrop>false</ScaleCrop>
  <Company>china</Company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115</cp:revision>
  <dcterms:created xsi:type="dcterms:W3CDTF">2018-07-12T05:17:00Z</dcterms:created>
  <dcterms:modified xsi:type="dcterms:W3CDTF">2018-12-21T07:13:00Z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