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9E" w:rsidRDefault="00770753">
      <w:pPr>
        <w:spacing w:line="400" w:lineRule="exact"/>
        <w:rPr>
          <w:rFonts w:cs="Times New Roman"/>
        </w:rPr>
      </w:pPr>
      <w:bookmarkStart w:id="0" w:name="_Toc48582898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D9E" w:rsidRDefault="00783C73">
      <w:pPr>
        <w:spacing w:line="400" w:lineRule="exact"/>
        <w:rPr>
          <w:rFonts w:cs="Times New Roman"/>
        </w:rPr>
      </w:pPr>
      <w:r w:rsidRPr="00783C7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6192" filled="f" stroked="f">
            <v:textbox>
              <w:txbxContent>
                <w:p w:rsidR="00E55032" w:rsidRDefault="00E55032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E55032" w:rsidRDefault="00E55032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E55032" w:rsidRDefault="00E55032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E55032" w:rsidRDefault="00E55032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8" w:history="1">
                    <w:r>
                      <w:rPr>
                        <w:rStyle w:val="a9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E55032" w:rsidRDefault="00E55032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E55032" w:rsidRDefault="00E55032">
                  <w:pPr>
                    <w:jc w:val="left"/>
                    <w:rPr>
                      <w:rFonts w:cs="Times New Roman"/>
                    </w:rPr>
                  </w:pPr>
                </w:p>
                <w:p w:rsidR="00E55032" w:rsidRDefault="00E55032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783C73"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57216" filled="f" stroked="f">
            <v:textbox>
              <w:txbxContent>
                <w:p w:rsidR="00E55032" w:rsidRDefault="00E55032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1" w:name="_Toc485828984"/>
                  <w:bookmarkStart w:id="2" w:name="_Toc485981320"/>
                  <w:bookmarkStart w:id="3" w:name="_Toc534915164"/>
                  <w:r>
                    <w:rPr>
                      <w:kern w:val="2"/>
                    </w:rPr>
                    <w:t>201</w:t>
                  </w:r>
                  <w:r w:rsidR="00F87861">
                    <w:rPr>
                      <w:rFonts w:hint="eastAsia"/>
                      <w:kern w:val="2"/>
                    </w:rPr>
                    <w:t>9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</w:rPr>
                    <w:t>1</w:t>
                  </w:r>
                  <w:r>
                    <w:rPr>
                      <w:kern w:val="2"/>
                    </w:rPr>
                    <w:t>.</w:t>
                  </w:r>
                  <w:bookmarkEnd w:id="1"/>
                  <w:bookmarkEnd w:id="2"/>
                  <w:r w:rsidR="00E872DE">
                    <w:rPr>
                      <w:rFonts w:hint="eastAsia"/>
                      <w:kern w:val="2"/>
                    </w:rPr>
                    <w:t>1</w:t>
                  </w:r>
                  <w:bookmarkEnd w:id="3"/>
                  <w:r w:rsidR="00720C71">
                    <w:rPr>
                      <w:rFonts w:hint="eastAsia"/>
                      <w:kern w:val="2"/>
                    </w:rPr>
                    <w:t>1</w:t>
                  </w:r>
                </w:p>
              </w:txbxContent>
            </v:textbox>
          </v:shape>
        </w:pict>
      </w:r>
      <w:r w:rsidR="00537D9E">
        <w:rPr>
          <w:rFonts w:cs="Times New Roman"/>
        </w:rPr>
        <w:br w:type="page"/>
      </w:r>
    </w:p>
    <w:p w:rsidR="00537D9E" w:rsidRDefault="00783C73">
      <w:pPr>
        <w:pStyle w:val="1"/>
        <w:spacing w:line="400" w:lineRule="exact"/>
        <w:rPr>
          <w:rFonts w:ascii="宋体" w:eastAsia="宋体"/>
          <w:sz w:val="24"/>
          <w:szCs w:val="24"/>
        </w:rPr>
      </w:pPr>
      <w:r w:rsidRPr="00783C73">
        <w:rPr>
          <w:noProof/>
        </w:rPr>
        <w:lastRenderedPageBreak/>
        <w:pict>
          <v:shape id="_x0000_s1030" type="#_x0000_t202" style="position:absolute;left:0;text-align:left;margin-left:-.9pt;margin-top:34.7pt;width:492pt;height:565.3pt;z-index:251658240" filled="f" stroked="f">
            <v:textbox>
              <w:txbxContent>
                <w:p w:rsidR="00E55032" w:rsidRDefault="00E55032">
                  <w:pPr>
                    <w:pStyle w:val="CharCharChar"/>
                    <w:spacing w:line="240" w:lineRule="auto"/>
                    <w:jc w:val="center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553BB2" w:rsidRDefault="00783C73">
                  <w:pPr>
                    <w:pStyle w:val="10"/>
                    <w:tabs>
                      <w:tab w:val="left" w:pos="42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783C73">
                    <w:fldChar w:fldCharType="begin"/>
                  </w:r>
                  <w:r w:rsidR="00E55032">
                    <w:instrText xml:space="preserve"> TOC \o "1-3" \h \z \u </w:instrText>
                  </w:r>
                  <w:r w:rsidRPr="00783C73">
                    <w:fldChar w:fldCharType="separate"/>
                  </w:r>
                  <w:hyperlink r:id="rId9" w:anchor="_Toc534915164" w:history="1">
                    <w:r w:rsidR="00553BB2" w:rsidRPr="00D47F1D">
                      <w:rPr>
                        <w:rStyle w:val="a9"/>
                        <w:rFonts w:ascii="Wingdings" w:hAnsi="Wingdings"/>
                        <w:noProof/>
                      </w:rPr>
                      <w:t></w:t>
                    </w:r>
                    <w:r w:rsidR="00553BB2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="00553BB2" w:rsidRPr="00D47F1D">
                      <w:rPr>
                        <w:rStyle w:val="a9"/>
                        <w:noProof/>
                      </w:rPr>
                      <w:t>2019.1.1</w:t>
                    </w:r>
                    <w:r w:rsidR="00720C71">
                      <w:rPr>
                        <w:rStyle w:val="a9"/>
                        <w:rFonts w:hint="eastAsia"/>
                        <w:noProof/>
                      </w:rPr>
                      <w:t>1</w:t>
                    </w:r>
                    <w:r w:rsidR="00553BB2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553BB2">
                      <w:rPr>
                        <w:noProof/>
                        <w:webHidden/>
                      </w:rPr>
                      <w:instrText xml:space="preserve"> PAGEREF _Toc534915164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553BB2">
                      <w:rPr>
                        <w:noProof/>
                        <w:webHidden/>
                      </w:rPr>
                      <w:t>1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53BB2" w:rsidRDefault="00783C73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34915165" w:history="1">
                    <w:r w:rsidR="00553BB2" w:rsidRPr="00D47F1D">
                      <w:rPr>
                        <w:rStyle w:val="a9"/>
                        <w:rFonts w:cs="黑体" w:hint="eastAsia"/>
                        <w:noProof/>
                      </w:rPr>
                      <w:t>纯碱</w:t>
                    </w:r>
                    <w:r w:rsidR="00553BB2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553BB2">
                      <w:rPr>
                        <w:noProof/>
                        <w:webHidden/>
                      </w:rPr>
                      <w:instrText xml:space="preserve"> PAGEREF _Toc534915165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553BB2"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53BB2" w:rsidRDefault="00783C73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34915166" w:history="1">
                    <w:r w:rsidR="00553BB2" w:rsidRPr="00D47F1D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评述：本周纯碱市场评述及行情预测</w:t>
                    </w:r>
                    <w:r w:rsidR="00553BB2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553BB2">
                      <w:rPr>
                        <w:noProof/>
                        <w:webHidden/>
                      </w:rPr>
                      <w:instrText xml:space="preserve"> PAGEREF _Toc534915166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553BB2"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53BB2" w:rsidRDefault="00783C73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34915167" w:history="1">
                    <w:r w:rsidR="00553BB2" w:rsidRPr="00D47F1D">
                      <w:rPr>
                        <w:rStyle w:val="a9"/>
                        <w:rFonts w:cs="黑体" w:hint="eastAsia"/>
                        <w:noProof/>
                      </w:rPr>
                      <w:t>烧碱</w:t>
                    </w:r>
                    <w:r w:rsidR="00553BB2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553BB2">
                      <w:rPr>
                        <w:noProof/>
                        <w:webHidden/>
                      </w:rPr>
                      <w:instrText xml:space="preserve"> PAGEREF _Toc534915167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553BB2">
                      <w:rPr>
                        <w:noProof/>
                        <w:webHidden/>
                      </w:rPr>
                      <w:t>4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53BB2" w:rsidRDefault="00783C73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34915168" w:history="1">
                    <w:r w:rsidR="00553BB2" w:rsidRPr="00D47F1D">
                      <w:rPr>
                        <w:rStyle w:val="a9"/>
                        <w:rFonts w:ascii="黑体" w:hAnsi="黑体" w:cs="黑体" w:hint="eastAsia"/>
                        <w:noProof/>
                      </w:rPr>
                      <w:t>液氯</w:t>
                    </w:r>
                    <w:r w:rsidR="00553BB2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553BB2">
                      <w:rPr>
                        <w:noProof/>
                        <w:webHidden/>
                      </w:rPr>
                      <w:instrText xml:space="preserve"> PAGEREF _Toc534915168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553BB2">
                      <w:rPr>
                        <w:noProof/>
                        <w:webHidden/>
                      </w:rPr>
                      <w:t>7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53BB2" w:rsidRDefault="00783C73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34915169" w:history="1">
                    <w:r w:rsidR="00553BB2" w:rsidRPr="00D47F1D">
                      <w:rPr>
                        <w:rStyle w:val="a9"/>
                        <w:rFonts w:ascii="黑体" w:hAnsi="黑体" w:cs="黑体" w:hint="eastAsia"/>
                        <w:noProof/>
                      </w:rPr>
                      <w:t>评述：本周国内液氯市场评述及行情预测</w:t>
                    </w:r>
                    <w:r w:rsidR="00553BB2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553BB2">
                      <w:rPr>
                        <w:noProof/>
                        <w:webHidden/>
                      </w:rPr>
                      <w:instrText xml:space="preserve"> PAGEREF _Toc534915169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553BB2">
                      <w:rPr>
                        <w:noProof/>
                        <w:webHidden/>
                      </w:rPr>
                      <w:t>7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E55032" w:rsidRDefault="00783C73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537D9E">
        <w:br w:type="page"/>
      </w:r>
      <w:bookmarkEnd w:id="0"/>
    </w:p>
    <w:p w:rsidR="00537D9E" w:rsidRDefault="00537D9E">
      <w:pPr>
        <w:pStyle w:val="1"/>
        <w:spacing w:line="400" w:lineRule="exact"/>
        <w:jc w:val="center"/>
      </w:pPr>
      <w:bookmarkStart w:id="4" w:name="_Toc392240276"/>
      <w:bookmarkStart w:id="5" w:name="_Toc485981321"/>
      <w:bookmarkStart w:id="6" w:name="_Toc511390005"/>
      <w:bookmarkStart w:id="7" w:name="_Toc513127190"/>
      <w:bookmarkStart w:id="8" w:name="_Toc515610373"/>
      <w:bookmarkStart w:id="9" w:name="_Toc516234891"/>
      <w:bookmarkStart w:id="10" w:name="_Toc516234897"/>
      <w:bookmarkStart w:id="11" w:name="_Toc516839084"/>
      <w:bookmarkStart w:id="12" w:name="_Toc517425038"/>
      <w:bookmarkStart w:id="13" w:name="_Toc518031999"/>
      <w:bookmarkStart w:id="14" w:name="_Toc518638259"/>
      <w:bookmarkStart w:id="15" w:name="_Toc519848557"/>
      <w:bookmarkStart w:id="16" w:name="_Toc520465076"/>
      <w:bookmarkStart w:id="17" w:name="_Toc521057601"/>
      <w:bookmarkStart w:id="18" w:name="_Toc521660547"/>
      <w:bookmarkStart w:id="19" w:name="_Toc522259764"/>
      <w:bookmarkStart w:id="20" w:name="_Toc522280054"/>
      <w:bookmarkStart w:id="21" w:name="_Toc522870745"/>
      <w:bookmarkStart w:id="22" w:name="_Toc522870751"/>
      <w:bookmarkStart w:id="23" w:name="_Toc522870760"/>
      <w:bookmarkStart w:id="24" w:name="_Toc522870769"/>
      <w:bookmarkStart w:id="25" w:name="_Toc524091681"/>
      <w:bookmarkStart w:id="26" w:name="_Toc524701464"/>
      <w:bookmarkStart w:id="27" w:name="_Toc525289546"/>
      <w:bookmarkStart w:id="28" w:name="_Toc525306463"/>
      <w:bookmarkStart w:id="29" w:name="_Toc525306474"/>
      <w:bookmarkStart w:id="30" w:name="_Toc525912526"/>
      <w:bookmarkStart w:id="31" w:name="_Toc527101790"/>
      <w:bookmarkStart w:id="32" w:name="_Toc527705000"/>
      <w:bookmarkStart w:id="33" w:name="_Toc528329956"/>
      <w:bookmarkStart w:id="34" w:name="_Toc528919986"/>
      <w:bookmarkStart w:id="35" w:name="_Toc528930993"/>
      <w:bookmarkStart w:id="36" w:name="_Toc529526325"/>
      <w:bookmarkStart w:id="37" w:name="_Toc530128349"/>
      <w:bookmarkStart w:id="38" w:name="_Toc530750139"/>
      <w:bookmarkStart w:id="39" w:name="_Toc531954272"/>
      <w:bookmarkStart w:id="40" w:name="_Toc532564037"/>
      <w:bookmarkStart w:id="41" w:name="_Toc532564063"/>
      <w:bookmarkStart w:id="42" w:name="_Toc532564260"/>
      <w:bookmarkStart w:id="43" w:name="_Toc533149330"/>
      <w:bookmarkStart w:id="44" w:name="_Toc534378400"/>
      <w:bookmarkStart w:id="45" w:name="_Toc534915165"/>
      <w:bookmarkStart w:id="46" w:name="_Toc300238840"/>
      <w:r>
        <w:rPr>
          <w:rFonts w:cs="黑体" w:hint="eastAsia"/>
        </w:rPr>
        <w:lastRenderedPageBreak/>
        <w:t>纯碱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537D9E" w:rsidRDefault="00537D9E" w:rsidP="004203C1">
      <w:pPr>
        <w:pStyle w:val="2"/>
        <w:snapToGrid w:val="0"/>
        <w:spacing w:line="400" w:lineRule="exact"/>
        <w:ind w:rightChars="-70" w:right="-147"/>
        <w:rPr>
          <w:rStyle w:val="txt4"/>
          <w:rFonts w:ascii="黑体" w:eastAsia="黑体" w:hAnsi="黑体" w:cs="Times New Roman"/>
          <w:sz w:val="30"/>
          <w:szCs w:val="30"/>
        </w:rPr>
      </w:pPr>
      <w:bookmarkStart w:id="47" w:name="_Toc392240277"/>
      <w:bookmarkStart w:id="48" w:name="_Toc485981322"/>
    </w:p>
    <w:p w:rsidR="00537D9E" w:rsidRDefault="00537D9E" w:rsidP="004203C1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Times New Roman"/>
          <w:sz w:val="30"/>
          <w:szCs w:val="30"/>
        </w:rPr>
      </w:pPr>
      <w:bookmarkStart w:id="49" w:name="_Toc511390006"/>
      <w:bookmarkStart w:id="50" w:name="_Toc513127191"/>
      <w:bookmarkStart w:id="51" w:name="_Toc515610374"/>
      <w:bookmarkStart w:id="52" w:name="_Toc516234892"/>
      <w:bookmarkStart w:id="53" w:name="_Toc516234898"/>
      <w:bookmarkStart w:id="54" w:name="_Toc516839085"/>
      <w:bookmarkStart w:id="55" w:name="_Toc517425039"/>
      <w:bookmarkStart w:id="56" w:name="_Toc518032000"/>
      <w:bookmarkStart w:id="57" w:name="_Toc518638260"/>
      <w:bookmarkStart w:id="58" w:name="_Toc519848558"/>
      <w:bookmarkStart w:id="59" w:name="_Toc520465077"/>
      <w:bookmarkStart w:id="60" w:name="_Toc521057602"/>
      <w:bookmarkStart w:id="61" w:name="_Toc521660548"/>
      <w:bookmarkStart w:id="62" w:name="_Toc522259765"/>
      <w:bookmarkStart w:id="63" w:name="_Toc522280055"/>
      <w:bookmarkStart w:id="64" w:name="_Toc522870746"/>
      <w:bookmarkStart w:id="65" w:name="_Toc522870752"/>
      <w:bookmarkStart w:id="66" w:name="_Toc522870761"/>
      <w:bookmarkStart w:id="67" w:name="_Toc522870770"/>
      <w:bookmarkStart w:id="68" w:name="_Toc524091682"/>
      <w:bookmarkStart w:id="69" w:name="_Toc524701465"/>
      <w:bookmarkStart w:id="70" w:name="_Toc525289547"/>
      <w:bookmarkStart w:id="71" w:name="_Toc525306464"/>
      <w:bookmarkStart w:id="72" w:name="_Toc525306475"/>
      <w:bookmarkStart w:id="73" w:name="_Toc525912527"/>
      <w:bookmarkStart w:id="74" w:name="_Toc527101791"/>
      <w:bookmarkStart w:id="75" w:name="_Toc527705001"/>
      <w:bookmarkStart w:id="76" w:name="_Toc528329957"/>
      <w:bookmarkStart w:id="77" w:name="_Toc528919987"/>
      <w:bookmarkStart w:id="78" w:name="_Toc528930994"/>
      <w:bookmarkStart w:id="79" w:name="_Toc529526326"/>
      <w:bookmarkStart w:id="80" w:name="_Toc530128350"/>
      <w:bookmarkStart w:id="81" w:name="_Toc530750140"/>
      <w:bookmarkStart w:id="82" w:name="_Toc531954273"/>
      <w:bookmarkStart w:id="83" w:name="_Toc532564038"/>
      <w:bookmarkStart w:id="84" w:name="_Toc532564064"/>
      <w:bookmarkStart w:id="85" w:name="_Toc532564261"/>
      <w:bookmarkStart w:id="86" w:name="_Toc533149331"/>
      <w:bookmarkStart w:id="87" w:name="_Toc534378401"/>
      <w:bookmarkStart w:id="88" w:name="_Toc534915166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kern w:val="0"/>
          <w:sz w:val="30"/>
          <w:szCs w:val="30"/>
        </w:rPr>
      </w:pPr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89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E872DE" w:rsidRPr="00E872DE" w:rsidRDefault="00E872DE" w:rsidP="00553BB2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E872DE">
        <w:rPr>
          <w:rFonts w:ascii="仿宋" w:eastAsia="仿宋" w:hAnsi="仿宋" w:cs="仿宋"/>
          <w:sz w:val="28"/>
          <w:szCs w:val="28"/>
        </w:rPr>
        <w:t>2018年以来，包括龙蟒佰利、中核钛白、金浦钛业等多家钛白粉企业先后宣布上调主营产品价格。统计显示，2018以来，国内各类型钛白粉产品价格平均上涨幅度超过500元/吨。某知名钛白粉企业管理层表示，受市场需求、原辅材料涨价、环境保护等诸多因素影响，今年钛白粉市场需求仍将保持增长，价格或将稳中有升。</w:t>
      </w:r>
    </w:p>
    <w:p w:rsidR="0057406A" w:rsidRDefault="005F0F47" w:rsidP="00553BB2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75E1F">
        <w:rPr>
          <w:rFonts w:ascii="仿宋" w:eastAsia="仿宋" w:hAnsi="仿宋" w:cs="仿宋" w:hint="eastAsia"/>
          <w:sz w:val="28"/>
          <w:szCs w:val="28"/>
        </w:rPr>
        <w:t>供应端：</w:t>
      </w:r>
    </w:p>
    <w:p w:rsidR="00E872DE" w:rsidRPr="00553BB2" w:rsidRDefault="00E872DE" w:rsidP="00553BB2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553BB2">
        <w:rPr>
          <w:rFonts w:ascii="仿宋" w:eastAsia="仿宋" w:hAnsi="仿宋" w:cs="仿宋" w:hint="eastAsia"/>
          <w:sz w:val="28"/>
          <w:szCs w:val="28"/>
        </w:rPr>
        <w:t>轻碱主流含税出厂价格：辽宁地区现阶段本地贸易出货价格在2080-2130元/吨左右，终端到货2100-2150/吨左右；河北地区出厂1950-2050元/吨；山东地区出厂2000-2100元/吨；江苏地区主流出厂1880-1980元/吨；杭州地区出厂2000-2050元/吨；福建地区出厂1980-2000元/吨左右；广东地区出厂2150-2200元/吨；华中地区1850-1980元/吨；青海地区出厂1700-1750元/吨；川渝区域出厂1950-2000元/吨；云贵地区出厂1930-1980元/吨；江西区域出厂1930-2000元/吨。</w:t>
      </w:r>
    </w:p>
    <w:p w:rsidR="00EC7C2F" w:rsidRPr="00EC7C2F" w:rsidRDefault="00E872DE" w:rsidP="00553BB2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553BB2">
        <w:rPr>
          <w:rFonts w:ascii="仿宋" w:eastAsia="仿宋" w:hAnsi="仿宋" w:cs="仿宋" w:hint="eastAsia"/>
          <w:sz w:val="28"/>
          <w:szCs w:val="28"/>
        </w:rPr>
        <w:t>重碱主流含税送到价格：目前华北地区重碱主流送到2150-2250元/吨左右，沙河区域主流送达提升至2200-2250元/吨；青海区域主流出厂价1800-1850元/吨；西南区域送到2200-2250元/吨；东北区</w:t>
      </w:r>
      <w:r w:rsidRPr="00553BB2">
        <w:rPr>
          <w:rFonts w:ascii="仿宋" w:eastAsia="仿宋" w:hAnsi="仿宋" w:cs="仿宋" w:hint="eastAsia"/>
          <w:sz w:val="28"/>
          <w:szCs w:val="28"/>
        </w:rPr>
        <w:lastRenderedPageBreak/>
        <w:t>域重碱主流送到2250-2300元/吨；广东重碱送到价格2300-2400元/吨；华东片区主流送到2200-2300元/吨</w:t>
      </w:r>
      <w:r w:rsidR="00787A5E" w:rsidRPr="00EC7C2F">
        <w:rPr>
          <w:rFonts w:ascii="仿宋" w:eastAsia="仿宋" w:hAnsi="仿宋" w:cs="仿宋" w:hint="eastAsia"/>
          <w:sz w:val="28"/>
          <w:szCs w:val="28"/>
        </w:rPr>
        <w:t>。</w:t>
      </w:r>
    </w:p>
    <w:p w:rsidR="005F0F47" w:rsidRDefault="005F0F47" w:rsidP="005A4B57">
      <w:pPr>
        <w:widowControl/>
        <w:jc w:val="left"/>
        <w:rPr>
          <w:rFonts w:ascii="黑体" w:eastAsia="黑体" w:hAnsi="黑体" w:cs="黑体"/>
          <w:sz w:val="30"/>
          <w:szCs w:val="30"/>
        </w:rPr>
      </w:pPr>
    </w:p>
    <w:p w:rsidR="0057406A" w:rsidRDefault="005F0F47" w:rsidP="0057406A">
      <w:pPr>
        <w:widowControl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57406A" w:rsidRPr="00553BB2" w:rsidRDefault="0057406A" w:rsidP="00553BB2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3159E" w:rsidRPr="00EC7C2F" w:rsidRDefault="00E872DE" w:rsidP="00553BB2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553BB2">
        <w:rPr>
          <w:rFonts w:ascii="仿宋" w:eastAsia="仿宋" w:hAnsi="仿宋" w:cs="仿宋" w:hint="eastAsia"/>
          <w:sz w:val="28"/>
          <w:szCs w:val="28"/>
        </w:rPr>
        <w:t>从供应角度来看，本周金天化工复工满产，河南区域增加1200吨日产量，且企业月底新装置实现量产；而安徽德邦装置验收持续推进，开机可能增大；辽宁大化开机状态不明，综合看下周产量有提升可能。年末汽运走弱，影响到货及下游生产，故市场采购博弈心态放弱，加上纯碱厂家清库走量心态影响，交投量缓和。受轻质纯碱的需求薄弱，纯碱厂家或持续灵活走量，个别零星订单价格有下调可能；重质纯碱的刚需稳定的影响，纯碱厂家有限产量或支撑重质纯碱价格走稳运行</w:t>
      </w:r>
      <w:r w:rsidR="005A4B57" w:rsidRPr="0048308D">
        <w:rPr>
          <w:rFonts w:ascii="仿宋" w:eastAsia="仿宋" w:hAnsi="仿宋" w:cs="仿宋" w:hint="eastAsia"/>
          <w:sz w:val="28"/>
          <w:szCs w:val="28"/>
        </w:rPr>
        <w:t>。</w:t>
      </w:r>
    </w:p>
    <w:p w:rsidR="00537D9E" w:rsidRPr="00650ED7" w:rsidRDefault="00537D9E" w:rsidP="00FB54E9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89"/>
    </w:p>
    <w:tbl>
      <w:tblPr>
        <w:tblW w:w="8720" w:type="dxa"/>
        <w:tblInd w:w="-106" w:type="dxa"/>
        <w:tblLayout w:type="fixed"/>
        <w:tblLook w:val="00A0"/>
      </w:tblPr>
      <w:tblGrid>
        <w:gridCol w:w="2220"/>
        <w:gridCol w:w="1301"/>
        <w:gridCol w:w="1301"/>
        <w:gridCol w:w="1301"/>
        <w:gridCol w:w="1301"/>
        <w:gridCol w:w="1296"/>
      </w:tblGrid>
      <w:tr w:rsidR="00537D9E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37D9E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BC69B0" w:rsidTr="00FD366D">
        <w:trPr>
          <w:trHeight w:val="36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9C36D2" w:rsidRDefault="00BC69B0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 w:rsidR="00F87861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E872DE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9B0" w:rsidRDefault="00BC69B0" w:rsidP="00FD366D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华东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5A4B57" w:rsidP="00F878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4B57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1</w:t>
            </w:r>
            <w:r w:rsidR="00F87861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88</w:t>
            </w:r>
            <w:r w:rsidRPr="005A4B57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4B57" w:rsidRPr="005A4B57" w:rsidRDefault="00BC69B0" w:rsidP="005A4B57">
            <w:pPr>
              <w:jc w:val="center"/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</w:t>
            </w:r>
            <w:r w:rsidR="005A4B57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050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2200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2300</w:t>
            </w:r>
          </w:p>
        </w:tc>
      </w:tr>
      <w:tr w:rsidR="00BC69B0" w:rsidTr="00FD366D">
        <w:trPr>
          <w:trHeight w:val="357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51585D" w:rsidRDefault="00E872DE" w:rsidP="00F8786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9B0" w:rsidRDefault="00BC69B0" w:rsidP="00FD366D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华南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F8786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21</w:t>
            </w:r>
            <w:r w:rsidR="00F87861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0</w:t>
            </w: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F8786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</w:t>
            </w:r>
            <w:r w:rsidR="00F87861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1</w:t>
            </w: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50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5A4B57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2300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1A5B52" w:rsidP="005A4B57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2400</w:t>
            </w:r>
          </w:p>
        </w:tc>
      </w:tr>
      <w:tr w:rsidR="00BC69B0" w:rsidTr="00FD366D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51585D" w:rsidRDefault="00E872DE" w:rsidP="00F8786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9B0" w:rsidRDefault="00BC69B0" w:rsidP="00FD366D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072E1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18</w:t>
            </w:r>
            <w:r w:rsidR="00072E1F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0</w:t>
            </w: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5A4B57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2080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1A5B52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1A5B52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2250</w:t>
            </w:r>
          </w:p>
        </w:tc>
      </w:tr>
      <w:tr w:rsidR="00E872DE" w:rsidTr="00FD366D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4D1C1C" w:rsidRDefault="00E872DE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72DE" w:rsidRDefault="00E872DE" w:rsidP="00FD366D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E872DE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2080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E872DE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2130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E872DE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E872DE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2350</w:t>
            </w:r>
          </w:p>
        </w:tc>
      </w:tr>
      <w:tr w:rsidR="00E872DE" w:rsidTr="00FD366D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4D1C1C" w:rsidRDefault="00E872DE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72DE" w:rsidRDefault="00E872DE" w:rsidP="00FD366D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西南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E872DE" w:rsidP="00F878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5</w:t>
            </w: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E872DE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E872DE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E872DE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2250</w:t>
            </w:r>
          </w:p>
        </w:tc>
      </w:tr>
      <w:tr w:rsidR="00E872DE" w:rsidTr="00FD366D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4D1C1C" w:rsidRDefault="00E872DE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72DE" w:rsidRDefault="00E872DE" w:rsidP="00FD366D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E872DE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E872DE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2020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E872DE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E872DE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2250</w:t>
            </w:r>
          </w:p>
        </w:tc>
      </w:tr>
      <w:tr w:rsidR="00E872DE" w:rsidTr="00FD366D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4D1C1C" w:rsidRDefault="00E872DE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72DE" w:rsidRDefault="00E872DE" w:rsidP="00FD366D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E872DE" w:rsidP="00072E1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0</w:t>
            </w: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E872DE" w:rsidP="00072E1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0</w:t>
            </w: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E872DE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E872DE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1950</w:t>
            </w:r>
          </w:p>
        </w:tc>
      </w:tr>
    </w:tbl>
    <w:p w:rsidR="00537D9E" w:rsidRDefault="00537D9E" w:rsidP="002B7C0C">
      <w:pPr>
        <w:spacing w:line="40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537D9E" w:rsidRDefault="00537D9E">
      <w:pPr>
        <w:pStyle w:val="1"/>
        <w:spacing w:line="400" w:lineRule="exact"/>
        <w:jc w:val="center"/>
        <w:rPr>
          <w:b w:val="0"/>
          <w:bCs w:val="0"/>
          <w:color w:val="666699"/>
        </w:rPr>
      </w:pPr>
      <w:bookmarkStart w:id="90" w:name="_Toc392240279"/>
      <w:bookmarkStart w:id="91" w:name="_Toc485981323"/>
      <w:bookmarkStart w:id="92" w:name="_Toc511390007"/>
      <w:bookmarkStart w:id="93" w:name="_Toc513127192"/>
      <w:bookmarkStart w:id="94" w:name="_Toc515610375"/>
      <w:bookmarkStart w:id="95" w:name="_Toc516234893"/>
      <w:bookmarkStart w:id="96" w:name="_Toc516234899"/>
      <w:bookmarkStart w:id="97" w:name="_Toc516839086"/>
      <w:bookmarkStart w:id="98" w:name="_Toc517425040"/>
      <w:bookmarkStart w:id="99" w:name="_Toc518032001"/>
      <w:bookmarkStart w:id="100" w:name="_Toc518638261"/>
      <w:bookmarkStart w:id="101" w:name="_Toc519848559"/>
      <w:bookmarkStart w:id="102" w:name="_Toc520465078"/>
      <w:bookmarkStart w:id="103" w:name="_Toc521057603"/>
      <w:bookmarkStart w:id="104" w:name="_Toc521660549"/>
      <w:bookmarkStart w:id="105" w:name="_Toc522259766"/>
      <w:bookmarkStart w:id="106" w:name="_Toc522280056"/>
      <w:bookmarkStart w:id="107" w:name="_Toc522870747"/>
      <w:bookmarkStart w:id="108" w:name="_Toc522870753"/>
      <w:bookmarkStart w:id="109" w:name="_Toc522870762"/>
      <w:bookmarkStart w:id="110" w:name="_Toc522870771"/>
      <w:bookmarkStart w:id="111" w:name="_Toc524091683"/>
      <w:bookmarkStart w:id="112" w:name="_Toc524701466"/>
      <w:bookmarkStart w:id="113" w:name="_Toc525289548"/>
      <w:bookmarkStart w:id="114" w:name="_Toc525306465"/>
      <w:bookmarkStart w:id="115" w:name="_Toc525306476"/>
      <w:bookmarkStart w:id="116" w:name="_Toc525912528"/>
      <w:bookmarkStart w:id="117" w:name="_Toc527101792"/>
      <w:bookmarkStart w:id="118" w:name="_Toc527705002"/>
      <w:bookmarkStart w:id="119" w:name="_Toc528329958"/>
      <w:bookmarkStart w:id="120" w:name="_Toc528919988"/>
      <w:bookmarkStart w:id="121" w:name="_Toc528930995"/>
      <w:bookmarkStart w:id="122" w:name="_Toc529526327"/>
      <w:bookmarkStart w:id="123" w:name="_Toc530128351"/>
      <w:bookmarkStart w:id="124" w:name="_Toc530750141"/>
      <w:bookmarkStart w:id="125" w:name="_Toc531954274"/>
      <w:bookmarkStart w:id="126" w:name="_Toc532564039"/>
      <w:bookmarkStart w:id="127" w:name="_Toc532564065"/>
      <w:bookmarkStart w:id="128" w:name="_Toc532564262"/>
      <w:bookmarkStart w:id="129" w:name="_Toc533149332"/>
      <w:bookmarkStart w:id="130" w:name="_Toc534378402"/>
      <w:bookmarkStart w:id="131" w:name="_Toc534915167"/>
      <w:r>
        <w:rPr>
          <w:rFonts w:cs="黑体" w:hint="eastAsia"/>
        </w:rPr>
        <w:t>烧碱</w:t>
      </w:r>
      <w:bookmarkEnd w:id="46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132" w:name="_Toc300238848"/>
      <w:bookmarkStart w:id="133" w:name="_Toc295403449"/>
      <w:bookmarkStart w:id="134" w:name="_Toc252539754"/>
      <w:bookmarkStart w:id="135" w:name="_Toc250731925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r>
        <w:rPr>
          <w:rFonts w:ascii="黑体" w:eastAsia="黑体" w:hAnsi="黑体" w:cs="黑体"/>
          <w:b/>
          <w:bCs/>
          <w:sz w:val="30"/>
          <w:szCs w:val="30"/>
        </w:rPr>
        <w:t xml:space="preserve"> 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bookmarkStart w:id="136" w:name="_Toc300238850"/>
      <w:bookmarkStart w:id="137" w:name="_Toc392240280"/>
      <w:bookmarkStart w:id="138" w:name="_Toc295403451"/>
      <w:bookmarkStart w:id="139" w:name="_Toc264643747"/>
      <w:bookmarkEnd w:id="132"/>
      <w:bookmarkEnd w:id="133"/>
      <w:bookmarkEnd w:id="134"/>
      <w:bookmarkEnd w:id="135"/>
    </w:p>
    <w:p w:rsidR="0057406A" w:rsidRDefault="00537D9E" w:rsidP="0057406A">
      <w:pPr>
        <w:pStyle w:val="a7"/>
        <w:numPr>
          <w:ilvl w:val="0"/>
          <w:numId w:val="4"/>
        </w:numPr>
        <w:spacing w:before="0" w:beforeAutospacing="0" w:after="0" w:afterAutospacing="0" w:line="400" w:lineRule="exac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市场综述</w:t>
      </w:r>
    </w:p>
    <w:p w:rsidR="0057406A" w:rsidRDefault="0057406A" w:rsidP="0057406A">
      <w:pPr>
        <w:pStyle w:val="a7"/>
        <w:spacing w:before="0" w:beforeAutospacing="0" w:after="0" w:afterAutospacing="0" w:line="400" w:lineRule="exact"/>
        <w:rPr>
          <w:rFonts w:ascii="黑体" w:eastAsia="黑体" w:hAnsi="黑体" w:cs="Times New Roman"/>
          <w:sz w:val="30"/>
          <w:szCs w:val="30"/>
        </w:rPr>
      </w:pPr>
    </w:p>
    <w:p w:rsidR="00EC7C2F" w:rsidRPr="00EC7C2F" w:rsidRDefault="00E872DE" w:rsidP="00553BB2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553BB2">
        <w:rPr>
          <w:rFonts w:ascii="仿宋" w:eastAsia="仿宋" w:hAnsi="仿宋" w:cs="仿宋" w:hint="eastAsia"/>
          <w:sz w:val="28"/>
          <w:szCs w:val="28"/>
        </w:rPr>
        <w:t>中国液体烧碱市场成交重心小幅回落，主要表现在华北山东地区及华东华南地区。</w:t>
      </w:r>
      <w:r w:rsidRPr="00553BB2">
        <w:rPr>
          <w:rFonts w:ascii="仿宋" w:eastAsia="仿宋" w:hAnsi="仿宋" w:cs="仿宋"/>
          <w:sz w:val="28"/>
          <w:szCs w:val="28"/>
        </w:rPr>
        <w:t>1</w:t>
      </w:r>
      <w:r w:rsidRPr="00553BB2">
        <w:rPr>
          <w:rFonts w:ascii="仿宋" w:eastAsia="仿宋" w:hAnsi="仿宋" w:cs="仿宋" w:hint="eastAsia"/>
          <w:sz w:val="28"/>
          <w:szCs w:val="28"/>
        </w:rPr>
        <w:t>、山东地区自</w:t>
      </w:r>
      <w:r w:rsidRPr="00553BB2">
        <w:rPr>
          <w:rFonts w:ascii="仿宋" w:eastAsia="仿宋" w:hAnsi="仿宋" w:cs="仿宋"/>
          <w:sz w:val="28"/>
          <w:szCs w:val="28"/>
        </w:rPr>
        <w:t>1</w:t>
      </w:r>
      <w:r w:rsidRPr="00553BB2">
        <w:rPr>
          <w:rFonts w:ascii="仿宋" w:eastAsia="仿宋" w:hAnsi="仿宋" w:cs="仿宋" w:hint="eastAsia"/>
          <w:sz w:val="28"/>
          <w:szCs w:val="28"/>
        </w:rPr>
        <w:t>月</w:t>
      </w:r>
      <w:r w:rsidRPr="00553BB2">
        <w:rPr>
          <w:rFonts w:ascii="仿宋" w:eastAsia="仿宋" w:hAnsi="仿宋" w:cs="仿宋"/>
          <w:sz w:val="28"/>
          <w:szCs w:val="28"/>
        </w:rPr>
        <w:t>9</w:t>
      </w:r>
      <w:r w:rsidRPr="00553BB2">
        <w:rPr>
          <w:rFonts w:ascii="仿宋" w:eastAsia="仿宋" w:hAnsi="仿宋" w:cs="仿宋" w:hint="eastAsia"/>
          <w:sz w:val="28"/>
          <w:szCs w:val="28"/>
        </w:rPr>
        <w:t>日起山东氧化铝行业用</w:t>
      </w:r>
      <w:r w:rsidRPr="00553BB2">
        <w:rPr>
          <w:rFonts w:ascii="仿宋" w:eastAsia="仿宋" w:hAnsi="仿宋" w:cs="仿宋"/>
          <w:sz w:val="28"/>
          <w:szCs w:val="28"/>
        </w:rPr>
        <w:t>32%</w:t>
      </w:r>
      <w:r w:rsidRPr="00553BB2">
        <w:rPr>
          <w:rFonts w:ascii="仿宋" w:eastAsia="仿宋" w:hAnsi="仿宋" w:cs="仿宋" w:hint="eastAsia"/>
          <w:sz w:val="28"/>
          <w:szCs w:val="28"/>
        </w:rPr>
        <w:t>离子膜液碱价格下调</w:t>
      </w:r>
      <w:r w:rsidRPr="00553BB2">
        <w:rPr>
          <w:rFonts w:ascii="仿宋" w:eastAsia="仿宋" w:hAnsi="仿宋" w:cs="仿宋"/>
          <w:sz w:val="28"/>
          <w:szCs w:val="28"/>
        </w:rPr>
        <w:t>20</w:t>
      </w:r>
      <w:r w:rsidRPr="00553BB2">
        <w:rPr>
          <w:rFonts w:ascii="仿宋" w:eastAsia="仿宋" w:hAnsi="仿宋" w:cs="仿宋" w:hint="eastAsia"/>
          <w:sz w:val="28"/>
          <w:szCs w:val="28"/>
        </w:rPr>
        <w:t>元</w:t>
      </w:r>
      <w:r w:rsidRPr="00553BB2">
        <w:rPr>
          <w:rFonts w:ascii="仿宋" w:eastAsia="仿宋" w:hAnsi="仿宋" w:cs="仿宋"/>
          <w:sz w:val="28"/>
          <w:szCs w:val="28"/>
        </w:rPr>
        <w:t>/</w:t>
      </w:r>
      <w:r w:rsidRPr="00553BB2">
        <w:rPr>
          <w:rFonts w:ascii="仿宋" w:eastAsia="仿宋" w:hAnsi="仿宋" w:cs="仿宋" w:hint="eastAsia"/>
          <w:sz w:val="28"/>
          <w:szCs w:val="28"/>
        </w:rPr>
        <w:t>吨，执行</w:t>
      </w:r>
      <w:r w:rsidRPr="00553BB2">
        <w:rPr>
          <w:rFonts w:ascii="仿宋" w:eastAsia="仿宋" w:hAnsi="仿宋" w:cs="仿宋"/>
          <w:sz w:val="28"/>
          <w:szCs w:val="28"/>
        </w:rPr>
        <w:t>860</w:t>
      </w:r>
      <w:r w:rsidRPr="00553BB2">
        <w:rPr>
          <w:rFonts w:ascii="仿宋" w:eastAsia="仿宋" w:hAnsi="仿宋" w:cs="仿宋" w:hint="eastAsia"/>
          <w:sz w:val="28"/>
          <w:szCs w:val="28"/>
        </w:rPr>
        <w:t>元</w:t>
      </w:r>
      <w:r w:rsidRPr="00553BB2">
        <w:rPr>
          <w:rFonts w:ascii="仿宋" w:eastAsia="仿宋" w:hAnsi="仿宋" w:cs="仿宋"/>
          <w:sz w:val="28"/>
          <w:szCs w:val="28"/>
        </w:rPr>
        <w:t>/</w:t>
      </w:r>
      <w:r w:rsidRPr="00553BB2">
        <w:rPr>
          <w:rFonts w:ascii="仿宋" w:eastAsia="仿宋" w:hAnsi="仿宋" w:cs="仿宋" w:hint="eastAsia"/>
          <w:sz w:val="28"/>
          <w:szCs w:val="28"/>
        </w:rPr>
        <w:t>吨现汇。氯碱企业报价多随之灵活下调，下调幅度多在</w:t>
      </w:r>
      <w:r w:rsidRPr="00553BB2">
        <w:rPr>
          <w:rFonts w:ascii="仿宋" w:eastAsia="仿宋" w:hAnsi="仿宋" w:cs="仿宋"/>
          <w:sz w:val="28"/>
          <w:szCs w:val="28"/>
        </w:rPr>
        <w:t>30-40</w:t>
      </w:r>
      <w:r w:rsidRPr="00553BB2">
        <w:rPr>
          <w:rFonts w:ascii="仿宋" w:eastAsia="仿宋" w:hAnsi="仿宋" w:cs="仿宋" w:hint="eastAsia"/>
          <w:sz w:val="28"/>
          <w:szCs w:val="28"/>
        </w:rPr>
        <w:t>元</w:t>
      </w:r>
      <w:r w:rsidRPr="00553BB2">
        <w:rPr>
          <w:rFonts w:ascii="仿宋" w:eastAsia="仿宋" w:hAnsi="仿宋" w:cs="仿宋"/>
          <w:sz w:val="28"/>
          <w:szCs w:val="28"/>
        </w:rPr>
        <w:t>/</w:t>
      </w:r>
      <w:r w:rsidRPr="00553BB2">
        <w:rPr>
          <w:rFonts w:ascii="仿宋" w:eastAsia="仿宋" w:hAnsi="仿宋" w:cs="仿宋" w:hint="eastAsia"/>
          <w:sz w:val="28"/>
          <w:szCs w:val="28"/>
        </w:rPr>
        <w:t>吨，本周山东地区烧碱出货价格不理想，下游按需拿货，对烧碱囤货积极性不高。本周看来山东烧碱市场颓势已显，后市山东金岭有</w:t>
      </w:r>
      <w:r w:rsidRPr="00553BB2">
        <w:rPr>
          <w:rFonts w:ascii="仿宋" w:eastAsia="仿宋" w:hAnsi="仿宋" w:cs="仿宋"/>
          <w:sz w:val="28"/>
          <w:szCs w:val="28"/>
        </w:rPr>
        <w:t>1.13-1.18</w:t>
      </w:r>
      <w:r w:rsidRPr="00553BB2">
        <w:rPr>
          <w:rFonts w:ascii="仿宋" w:eastAsia="仿宋" w:hAnsi="仿宋" w:cs="仿宋" w:hint="eastAsia"/>
          <w:sz w:val="28"/>
          <w:szCs w:val="28"/>
        </w:rPr>
        <w:t>受电厂检修影响，</w:t>
      </w:r>
      <w:r w:rsidRPr="00553BB2">
        <w:rPr>
          <w:rFonts w:ascii="仿宋" w:eastAsia="仿宋" w:hAnsi="仿宋" w:cs="仿宋"/>
          <w:sz w:val="28"/>
          <w:szCs w:val="28"/>
        </w:rPr>
        <w:t>50%</w:t>
      </w:r>
      <w:r w:rsidRPr="00553BB2">
        <w:rPr>
          <w:rFonts w:ascii="仿宋" w:eastAsia="仿宋" w:hAnsi="仿宋" w:cs="仿宋" w:hint="eastAsia"/>
          <w:sz w:val="28"/>
          <w:szCs w:val="28"/>
        </w:rPr>
        <w:t>离子膜烧碱停产，对高浓度烧碱有保价作用；低浓度烧碱有待观望。</w:t>
      </w:r>
      <w:r w:rsidRPr="00553BB2">
        <w:rPr>
          <w:rFonts w:ascii="仿宋" w:eastAsia="仿宋" w:hAnsi="仿宋" w:cs="仿宋"/>
          <w:sz w:val="28"/>
          <w:szCs w:val="28"/>
        </w:rPr>
        <w:t>2</w:t>
      </w:r>
      <w:r w:rsidRPr="00553BB2">
        <w:rPr>
          <w:rFonts w:ascii="仿宋" w:eastAsia="仿宋" w:hAnsi="仿宋" w:cs="仿宋" w:hint="eastAsia"/>
          <w:sz w:val="28"/>
          <w:szCs w:val="28"/>
        </w:rPr>
        <w:t>、华东地区部分厂家以长单发货为主，新单成交情况一般，出口方面暂未有突破，外贸接单平平，多数厂家灵活出货，争取市场份额为主。</w:t>
      </w:r>
      <w:r w:rsidRPr="00553BB2">
        <w:rPr>
          <w:rFonts w:ascii="仿宋" w:eastAsia="仿宋" w:hAnsi="仿宋" w:cs="仿宋"/>
          <w:sz w:val="28"/>
          <w:szCs w:val="28"/>
        </w:rPr>
        <w:t>3</w:t>
      </w:r>
      <w:r w:rsidRPr="00553BB2">
        <w:rPr>
          <w:rFonts w:ascii="仿宋" w:eastAsia="仿宋" w:hAnsi="仿宋" w:cs="仿宋" w:hint="eastAsia"/>
          <w:sz w:val="28"/>
          <w:szCs w:val="28"/>
        </w:rPr>
        <w:t>、华南部分地区液碱库存依旧维持高位水平，除氧化铝行业外其他下游不景气，开工不稳定，贸易商心态不理想，竞价出货现象明显，成交重心不断下探。其他地区多持稳运行为主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。</w:t>
      </w:r>
    </w:p>
    <w:p w:rsidR="00EC7C2F" w:rsidRPr="00EC7C2F" w:rsidRDefault="00EC7C2F" w:rsidP="00E55032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EC7C2F">
        <w:rPr>
          <w:rFonts w:ascii="仿宋" w:eastAsia="仿宋" w:hAnsi="仿宋" w:cs="仿宋" w:hint="eastAsia"/>
          <w:sz w:val="28"/>
          <w:szCs w:val="28"/>
        </w:rPr>
        <w:t>跟踪数据，</w:t>
      </w:r>
      <w:r w:rsidR="00E872DE" w:rsidRPr="00553BB2">
        <w:rPr>
          <w:rFonts w:ascii="仿宋" w:eastAsia="仿宋" w:hAnsi="仿宋" w:cs="仿宋"/>
          <w:sz w:val="28"/>
          <w:szCs w:val="28"/>
        </w:rPr>
        <w:t>1</w:t>
      </w:r>
      <w:r w:rsidR="00E872DE" w:rsidRPr="00553BB2">
        <w:rPr>
          <w:rFonts w:ascii="仿宋" w:eastAsia="仿宋" w:hAnsi="仿宋" w:cs="仿宋" w:hint="eastAsia"/>
          <w:sz w:val="28"/>
          <w:szCs w:val="28"/>
        </w:rPr>
        <w:t>月</w:t>
      </w:r>
      <w:r w:rsidR="00E872DE" w:rsidRPr="00553BB2">
        <w:rPr>
          <w:rFonts w:ascii="仿宋" w:eastAsia="仿宋" w:hAnsi="仿宋" w:cs="仿宋"/>
          <w:sz w:val="28"/>
          <w:szCs w:val="28"/>
        </w:rPr>
        <w:t>10</w:t>
      </w:r>
      <w:r w:rsidR="00E872DE" w:rsidRPr="00553BB2">
        <w:rPr>
          <w:rFonts w:ascii="仿宋" w:eastAsia="仿宋" w:hAnsi="仿宋" w:cs="仿宋" w:hint="eastAsia"/>
          <w:sz w:val="28"/>
          <w:szCs w:val="28"/>
        </w:rPr>
        <w:t>日中国</w:t>
      </w:r>
      <w:r w:rsidR="00E872DE" w:rsidRPr="00553BB2">
        <w:rPr>
          <w:rFonts w:ascii="仿宋" w:eastAsia="仿宋" w:hAnsi="仿宋" w:cs="仿宋"/>
          <w:sz w:val="28"/>
          <w:szCs w:val="28"/>
        </w:rPr>
        <w:t>32%</w:t>
      </w:r>
      <w:r w:rsidR="00E872DE" w:rsidRPr="00553BB2">
        <w:rPr>
          <w:rFonts w:ascii="仿宋" w:eastAsia="仿宋" w:hAnsi="仿宋" w:cs="仿宋" w:hint="eastAsia"/>
          <w:sz w:val="28"/>
          <w:szCs w:val="28"/>
        </w:rPr>
        <w:t>离子膜液碱市场价格指数</w:t>
      </w:r>
      <w:r w:rsidR="00E872DE" w:rsidRPr="00553BB2">
        <w:rPr>
          <w:rFonts w:ascii="仿宋" w:eastAsia="仿宋" w:hAnsi="仿宋" w:cs="仿宋"/>
          <w:sz w:val="28"/>
          <w:szCs w:val="28"/>
        </w:rPr>
        <w:t>982</w:t>
      </w:r>
      <w:r w:rsidR="00E872DE" w:rsidRPr="00553BB2">
        <w:rPr>
          <w:rFonts w:ascii="仿宋" w:eastAsia="仿宋" w:hAnsi="仿宋" w:cs="仿宋" w:hint="eastAsia"/>
          <w:sz w:val="28"/>
          <w:szCs w:val="28"/>
        </w:rPr>
        <w:t>，较上周四（</w:t>
      </w:r>
      <w:r w:rsidR="00E872DE" w:rsidRPr="00553BB2">
        <w:rPr>
          <w:rFonts w:ascii="仿宋" w:eastAsia="仿宋" w:hAnsi="仿宋" w:cs="仿宋"/>
          <w:sz w:val="28"/>
          <w:szCs w:val="28"/>
        </w:rPr>
        <w:t>1</w:t>
      </w:r>
      <w:r w:rsidR="00E872DE" w:rsidRPr="00553BB2">
        <w:rPr>
          <w:rFonts w:ascii="仿宋" w:eastAsia="仿宋" w:hAnsi="仿宋" w:cs="仿宋" w:hint="eastAsia"/>
          <w:sz w:val="28"/>
          <w:szCs w:val="28"/>
        </w:rPr>
        <w:t>月</w:t>
      </w:r>
      <w:r w:rsidR="00E872DE" w:rsidRPr="00553BB2">
        <w:rPr>
          <w:rFonts w:ascii="仿宋" w:eastAsia="仿宋" w:hAnsi="仿宋" w:cs="仿宋"/>
          <w:sz w:val="28"/>
          <w:szCs w:val="28"/>
        </w:rPr>
        <w:t>3</w:t>
      </w:r>
      <w:r w:rsidR="00E872DE" w:rsidRPr="00553BB2">
        <w:rPr>
          <w:rFonts w:ascii="仿宋" w:eastAsia="仿宋" w:hAnsi="仿宋" w:cs="仿宋" w:hint="eastAsia"/>
          <w:sz w:val="28"/>
          <w:szCs w:val="28"/>
        </w:rPr>
        <w:t>日）数据相比↓</w:t>
      </w:r>
      <w:r w:rsidR="00E872DE" w:rsidRPr="00553BB2">
        <w:rPr>
          <w:rFonts w:ascii="仿宋" w:eastAsia="仿宋" w:hAnsi="仿宋" w:cs="仿宋"/>
          <w:sz w:val="28"/>
          <w:szCs w:val="28"/>
        </w:rPr>
        <w:t>1.5%</w:t>
      </w:r>
      <w:r w:rsidR="00E872DE" w:rsidRPr="00553BB2">
        <w:rPr>
          <w:rFonts w:ascii="仿宋" w:eastAsia="仿宋" w:hAnsi="仿宋" w:cs="仿宋" w:hint="eastAsia"/>
          <w:sz w:val="28"/>
          <w:szCs w:val="28"/>
        </w:rPr>
        <w:t>；</w:t>
      </w:r>
      <w:r w:rsidR="00E872DE" w:rsidRPr="00553BB2">
        <w:rPr>
          <w:rFonts w:ascii="仿宋" w:eastAsia="仿宋" w:hAnsi="仿宋" w:cs="仿宋"/>
          <w:sz w:val="28"/>
          <w:szCs w:val="28"/>
        </w:rPr>
        <w:t>1</w:t>
      </w:r>
      <w:r w:rsidR="00E872DE" w:rsidRPr="00553BB2">
        <w:rPr>
          <w:rFonts w:ascii="仿宋" w:eastAsia="仿宋" w:hAnsi="仿宋" w:cs="仿宋" w:hint="eastAsia"/>
          <w:sz w:val="28"/>
          <w:szCs w:val="28"/>
        </w:rPr>
        <w:t>月</w:t>
      </w:r>
      <w:r w:rsidR="00E872DE" w:rsidRPr="00553BB2">
        <w:rPr>
          <w:rFonts w:ascii="仿宋" w:eastAsia="仿宋" w:hAnsi="仿宋" w:cs="仿宋"/>
          <w:sz w:val="28"/>
          <w:szCs w:val="28"/>
        </w:rPr>
        <w:t>10</w:t>
      </w:r>
      <w:r w:rsidR="00E872DE" w:rsidRPr="00553BB2">
        <w:rPr>
          <w:rFonts w:ascii="仿宋" w:eastAsia="仿宋" w:hAnsi="仿宋" w:cs="仿宋" w:hint="eastAsia"/>
          <w:sz w:val="28"/>
          <w:szCs w:val="28"/>
        </w:rPr>
        <w:t>日中国</w:t>
      </w:r>
      <w:r w:rsidR="00E872DE" w:rsidRPr="00553BB2">
        <w:rPr>
          <w:rFonts w:ascii="仿宋" w:eastAsia="仿宋" w:hAnsi="仿宋" w:cs="仿宋"/>
          <w:sz w:val="28"/>
          <w:szCs w:val="28"/>
        </w:rPr>
        <w:t>50%</w:t>
      </w:r>
      <w:r w:rsidR="00E872DE" w:rsidRPr="00553BB2">
        <w:rPr>
          <w:rFonts w:ascii="仿宋" w:eastAsia="仿宋" w:hAnsi="仿宋" w:cs="仿宋" w:hint="eastAsia"/>
          <w:sz w:val="28"/>
          <w:szCs w:val="28"/>
        </w:rPr>
        <w:t>离子膜液碱市场平均出厂价格在</w:t>
      </w:r>
      <w:r w:rsidR="00E872DE" w:rsidRPr="00553BB2">
        <w:rPr>
          <w:rFonts w:ascii="仿宋" w:eastAsia="仿宋" w:hAnsi="仿宋" w:cs="仿宋"/>
          <w:sz w:val="28"/>
          <w:szCs w:val="28"/>
        </w:rPr>
        <w:t>1623.3</w:t>
      </w:r>
      <w:r w:rsidR="00E872DE" w:rsidRPr="00553BB2">
        <w:rPr>
          <w:rFonts w:ascii="仿宋" w:eastAsia="仿宋" w:hAnsi="仿宋" w:cs="仿宋" w:hint="eastAsia"/>
          <w:sz w:val="28"/>
          <w:szCs w:val="28"/>
        </w:rPr>
        <w:t>元</w:t>
      </w:r>
      <w:r w:rsidR="00E872DE" w:rsidRPr="00553BB2">
        <w:rPr>
          <w:rFonts w:ascii="仿宋" w:eastAsia="仿宋" w:hAnsi="仿宋" w:cs="仿宋"/>
          <w:sz w:val="28"/>
          <w:szCs w:val="28"/>
        </w:rPr>
        <w:t>/</w:t>
      </w:r>
      <w:r w:rsidR="00E872DE" w:rsidRPr="00553BB2">
        <w:rPr>
          <w:rFonts w:ascii="仿宋" w:eastAsia="仿宋" w:hAnsi="仿宋" w:cs="仿宋" w:hint="eastAsia"/>
          <w:sz w:val="28"/>
          <w:szCs w:val="28"/>
        </w:rPr>
        <w:t>吨，较上周四（</w:t>
      </w:r>
      <w:r w:rsidR="00E872DE" w:rsidRPr="00553BB2">
        <w:rPr>
          <w:rFonts w:ascii="仿宋" w:eastAsia="仿宋" w:hAnsi="仿宋" w:cs="仿宋"/>
          <w:sz w:val="28"/>
          <w:szCs w:val="28"/>
        </w:rPr>
        <w:t>1</w:t>
      </w:r>
      <w:r w:rsidR="00E872DE" w:rsidRPr="00553BB2">
        <w:rPr>
          <w:rFonts w:ascii="仿宋" w:eastAsia="仿宋" w:hAnsi="仿宋" w:cs="仿宋" w:hint="eastAsia"/>
          <w:sz w:val="28"/>
          <w:szCs w:val="28"/>
        </w:rPr>
        <w:t>月</w:t>
      </w:r>
      <w:r w:rsidR="00E872DE" w:rsidRPr="00553BB2">
        <w:rPr>
          <w:rFonts w:ascii="仿宋" w:eastAsia="仿宋" w:hAnsi="仿宋" w:cs="仿宋"/>
          <w:sz w:val="28"/>
          <w:szCs w:val="28"/>
        </w:rPr>
        <w:t>3</w:t>
      </w:r>
      <w:r w:rsidR="00E872DE" w:rsidRPr="00553BB2">
        <w:rPr>
          <w:rFonts w:ascii="仿宋" w:eastAsia="仿宋" w:hAnsi="仿宋" w:cs="仿宋" w:hint="eastAsia"/>
          <w:sz w:val="28"/>
          <w:szCs w:val="28"/>
        </w:rPr>
        <w:t>日）数据相比↓</w:t>
      </w:r>
      <w:r w:rsidR="00E872DE" w:rsidRPr="00553BB2">
        <w:rPr>
          <w:rFonts w:ascii="仿宋" w:eastAsia="仿宋" w:hAnsi="仿宋" w:cs="仿宋"/>
          <w:sz w:val="28"/>
          <w:szCs w:val="28"/>
        </w:rPr>
        <w:t>0.26%</w:t>
      </w:r>
      <w:r w:rsidR="00E872DE" w:rsidRPr="00553BB2">
        <w:rPr>
          <w:rFonts w:ascii="仿宋" w:eastAsia="仿宋" w:hAnsi="仿宋" w:cs="仿宋" w:hint="eastAsia"/>
          <w:sz w:val="28"/>
          <w:szCs w:val="28"/>
        </w:rPr>
        <w:t>。</w:t>
      </w:r>
    </w:p>
    <w:p w:rsidR="0053159E" w:rsidRPr="00EC7C2F" w:rsidRDefault="0053159E" w:rsidP="00EC7C2F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</w:p>
    <w:p w:rsidR="00537D9E" w:rsidRPr="00FD138F" w:rsidRDefault="00537D9E" w:rsidP="00A27328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  <w:r w:rsidRPr="00FD138F">
        <w:rPr>
          <w:rFonts w:hint="eastAsia"/>
          <w:b/>
          <w:bCs/>
          <w:sz w:val="30"/>
          <w:szCs w:val="30"/>
        </w:rPr>
        <w:t>二、价格方面</w:t>
      </w:r>
    </w:p>
    <w:p w:rsidR="00E872DE" w:rsidRPr="00E872DE" w:rsidRDefault="00E872DE" w:rsidP="00E872DE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E872DE">
        <w:rPr>
          <w:rFonts w:ascii="仿宋" w:eastAsia="仿宋" w:hAnsi="仿宋" w:cs="仿宋"/>
          <w:sz w:val="28"/>
          <w:szCs w:val="28"/>
        </w:rPr>
        <w:t>32%</w:t>
      </w:r>
      <w:r w:rsidRPr="00E872DE">
        <w:rPr>
          <w:rFonts w:ascii="仿宋" w:eastAsia="仿宋" w:hAnsi="仿宋" w:cs="仿宋" w:hint="eastAsia"/>
          <w:sz w:val="28"/>
          <w:szCs w:val="28"/>
        </w:rPr>
        <w:t>离子膜液碱主流出厂价格：山东供给氧化铝行业现汇出厂价格执行</w:t>
      </w:r>
      <w:r w:rsidRPr="00E872DE">
        <w:rPr>
          <w:rFonts w:ascii="仿宋" w:eastAsia="仿宋" w:hAnsi="仿宋" w:cs="仿宋"/>
          <w:sz w:val="28"/>
          <w:szCs w:val="28"/>
        </w:rPr>
        <w:t>860</w:t>
      </w:r>
      <w:r w:rsidRPr="00E872DE">
        <w:rPr>
          <w:rFonts w:ascii="仿宋" w:eastAsia="仿宋" w:hAnsi="仿宋" w:cs="仿宋" w:hint="eastAsia"/>
          <w:sz w:val="28"/>
          <w:szCs w:val="28"/>
        </w:rPr>
        <w:t>元</w:t>
      </w:r>
      <w:r w:rsidRPr="00E872DE">
        <w:rPr>
          <w:rFonts w:ascii="仿宋" w:eastAsia="仿宋" w:hAnsi="仿宋" w:cs="仿宋"/>
          <w:sz w:val="28"/>
          <w:szCs w:val="28"/>
        </w:rPr>
        <w:t>/</w:t>
      </w:r>
      <w:r w:rsidRPr="00E872DE">
        <w:rPr>
          <w:rFonts w:ascii="仿宋" w:eastAsia="仿宋" w:hAnsi="仿宋" w:cs="仿宋" w:hint="eastAsia"/>
          <w:sz w:val="28"/>
          <w:szCs w:val="28"/>
        </w:rPr>
        <w:t>吨，供其他客户主流出厂价格</w:t>
      </w:r>
      <w:r w:rsidRPr="00E872DE">
        <w:rPr>
          <w:rFonts w:ascii="仿宋" w:eastAsia="仿宋" w:hAnsi="仿宋" w:cs="仿宋"/>
          <w:sz w:val="28"/>
          <w:szCs w:val="28"/>
        </w:rPr>
        <w:t>860-950</w:t>
      </w:r>
      <w:r w:rsidRPr="00E872DE">
        <w:rPr>
          <w:rFonts w:ascii="仿宋" w:eastAsia="仿宋" w:hAnsi="仿宋" w:cs="仿宋" w:hint="eastAsia"/>
          <w:sz w:val="28"/>
          <w:szCs w:val="28"/>
        </w:rPr>
        <w:t>元</w:t>
      </w:r>
      <w:r w:rsidRPr="00E872DE">
        <w:rPr>
          <w:rFonts w:ascii="仿宋" w:eastAsia="仿宋" w:hAnsi="仿宋" w:cs="仿宋"/>
          <w:sz w:val="28"/>
          <w:szCs w:val="28"/>
        </w:rPr>
        <w:t>/</w:t>
      </w:r>
      <w:r w:rsidRPr="00E872DE">
        <w:rPr>
          <w:rFonts w:ascii="仿宋" w:eastAsia="仿宋" w:hAnsi="仿宋" w:cs="仿宋" w:hint="eastAsia"/>
          <w:sz w:val="28"/>
          <w:szCs w:val="28"/>
        </w:rPr>
        <w:t>吨；河北</w:t>
      </w:r>
      <w:r w:rsidRPr="00E872DE">
        <w:rPr>
          <w:rFonts w:ascii="仿宋" w:eastAsia="仿宋" w:hAnsi="仿宋" w:cs="仿宋"/>
          <w:sz w:val="28"/>
          <w:szCs w:val="28"/>
        </w:rPr>
        <w:t>880-1030</w:t>
      </w:r>
      <w:r w:rsidRPr="00E872DE">
        <w:rPr>
          <w:rFonts w:ascii="仿宋" w:eastAsia="仿宋" w:hAnsi="仿宋" w:cs="仿宋" w:hint="eastAsia"/>
          <w:sz w:val="28"/>
          <w:szCs w:val="28"/>
        </w:rPr>
        <w:t>元</w:t>
      </w:r>
      <w:r w:rsidRPr="00E872DE">
        <w:rPr>
          <w:rFonts w:ascii="仿宋" w:eastAsia="仿宋" w:hAnsi="仿宋" w:cs="仿宋"/>
          <w:sz w:val="28"/>
          <w:szCs w:val="28"/>
        </w:rPr>
        <w:t>/</w:t>
      </w:r>
      <w:r w:rsidRPr="00E872DE">
        <w:rPr>
          <w:rFonts w:ascii="仿宋" w:eastAsia="仿宋" w:hAnsi="仿宋" w:cs="仿宋" w:hint="eastAsia"/>
          <w:sz w:val="28"/>
          <w:szCs w:val="28"/>
        </w:rPr>
        <w:t>吨；天津</w:t>
      </w:r>
      <w:r w:rsidRPr="00E872DE">
        <w:rPr>
          <w:rFonts w:ascii="仿宋" w:eastAsia="仿宋" w:hAnsi="仿宋" w:cs="仿宋"/>
          <w:sz w:val="28"/>
          <w:szCs w:val="28"/>
        </w:rPr>
        <w:t>3200-3300</w:t>
      </w:r>
      <w:r w:rsidRPr="00E872DE">
        <w:rPr>
          <w:rFonts w:ascii="仿宋" w:eastAsia="仿宋" w:hAnsi="仿宋" w:cs="仿宋" w:hint="eastAsia"/>
          <w:sz w:val="28"/>
          <w:szCs w:val="28"/>
        </w:rPr>
        <w:t>元</w:t>
      </w:r>
      <w:r w:rsidRPr="00E872DE">
        <w:rPr>
          <w:rFonts w:ascii="仿宋" w:eastAsia="仿宋" w:hAnsi="仿宋" w:cs="仿宋"/>
          <w:sz w:val="28"/>
          <w:szCs w:val="28"/>
        </w:rPr>
        <w:t>/</w:t>
      </w:r>
      <w:r w:rsidRPr="00E872DE">
        <w:rPr>
          <w:rFonts w:ascii="仿宋" w:eastAsia="仿宋" w:hAnsi="仿宋" w:cs="仿宋" w:hint="eastAsia"/>
          <w:sz w:val="28"/>
          <w:szCs w:val="28"/>
        </w:rPr>
        <w:t>吨（折百）；浙江送到经萧绍销商</w:t>
      </w:r>
      <w:r w:rsidRPr="00E872DE">
        <w:rPr>
          <w:rFonts w:ascii="仿宋" w:eastAsia="仿宋" w:hAnsi="仿宋" w:cs="仿宋"/>
          <w:sz w:val="28"/>
          <w:szCs w:val="28"/>
        </w:rPr>
        <w:t>890-920</w:t>
      </w:r>
      <w:r w:rsidRPr="00E872DE">
        <w:rPr>
          <w:rFonts w:ascii="仿宋" w:eastAsia="仿宋" w:hAnsi="仿宋" w:cs="仿宋" w:hint="eastAsia"/>
          <w:sz w:val="28"/>
          <w:szCs w:val="28"/>
        </w:rPr>
        <w:t>元</w:t>
      </w:r>
      <w:r w:rsidRPr="00E872DE">
        <w:rPr>
          <w:rFonts w:ascii="仿宋" w:eastAsia="仿宋" w:hAnsi="仿宋" w:cs="仿宋"/>
          <w:sz w:val="28"/>
          <w:szCs w:val="28"/>
        </w:rPr>
        <w:t>/</w:t>
      </w:r>
      <w:r w:rsidRPr="00E872DE">
        <w:rPr>
          <w:rFonts w:ascii="仿宋" w:eastAsia="仿宋" w:hAnsi="仿宋" w:cs="仿宋" w:hint="eastAsia"/>
          <w:sz w:val="28"/>
          <w:szCs w:val="28"/>
        </w:rPr>
        <w:t>吨；江苏</w:t>
      </w:r>
      <w:r w:rsidRPr="00E872DE">
        <w:rPr>
          <w:rFonts w:ascii="仿宋" w:eastAsia="仿宋" w:hAnsi="仿宋" w:cs="仿宋"/>
          <w:sz w:val="28"/>
          <w:szCs w:val="28"/>
        </w:rPr>
        <w:t>780-800</w:t>
      </w:r>
      <w:r w:rsidRPr="00E872DE">
        <w:rPr>
          <w:rFonts w:ascii="仿宋" w:eastAsia="仿宋" w:hAnsi="仿宋" w:cs="仿宋" w:hint="eastAsia"/>
          <w:sz w:val="28"/>
          <w:szCs w:val="28"/>
        </w:rPr>
        <w:t>元</w:t>
      </w:r>
      <w:r w:rsidRPr="00E872DE">
        <w:rPr>
          <w:rFonts w:ascii="仿宋" w:eastAsia="仿宋" w:hAnsi="仿宋" w:cs="仿宋"/>
          <w:sz w:val="28"/>
          <w:szCs w:val="28"/>
        </w:rPr>
        <w:t>/</w:t>
      </w:r>
      <w:r w:rsidRPr="00E872DE">
        <w:rPr>
          <w:rFonts w:ascii="仿宋" w:eastAsia="仿宋" w:hAnsi="仿宋" w:cs="仿宋" w:hint="eastAsia"/>
          <w:sz w:val="28"/>
          <w:szCs w:val="28"/>
        </w:rPr>
        <w:t>吨；安徽</w:t>
      </w:r>
      <w:r w:rsidRPr="00E872DE">
        <w:rPr>
          <w:rFonts w:ascii="仿宋" w:eastAsia="仿宋" w:hAnsi="仿宋" w:cs="仿宋"/>
          <w:sz w:val="28"/>
          <w:szCs w:val="28"/>
        </w:rPr>
        <w:t>820-850</w:t>
      </w:r>
      <w:r w:rsidRPr="00E872DE">
        <w:rPr>
          <w:rFonts w:ascii="仿宋" w:eastAsia="仿宋" w:hAnsi="仿宋" w:cs="仿宋" w:hint="eastAsia"/>
          <w:sz w:val="28"/>
          <w:szCs w:val="28"/>
        </w:rPr>
        <w:t>元</w:t>
      </w:r>
      <w:r w:rsidRPr="00E872DE">
        <w:rPr>
          <w:rFonts w:ascii="仿宋" w:eastAsia="仿宋" w:hAnsi="仿宋" w:cs="仿宋"/>
          <w:sz w:val="28"/>
          <w:szCs w:val="28"/>
        </w:rPr>
        <w:t>/</w:t>
      </w:r>
      <w:r w:rsidRPr="00E872DE">
        <w:rPr>
          <w:rFonts w:ascii="仿宋" w:eastAsia="仿宋" w:hAnsi="仿宋" w:cs="仿宋" w:hint="eastAsia"/>
          <w:sz w:val="28"/>
          <w:szCs w:val="28"/>
        </w:rPr>
        <w:t>吨；江西地</w:t>
      </w:r>
      <w:r w:rsidRPr="00E872DE">
        <w:rPr>
          <w:rFonts w:ascii="仿宋" w:eastAsia="仿宋" w:hAnsi="仿宋" w:cs="仿宋" w:hint="eastAsia"/>
          <w:sz w:val="28"/>
          <w:szCs w:val="28"/>
        </w:rPr>
        <w:lastRenderedPageBreak/>
        <w:t>区</w:t>
      </w:r>
      <w:r w:rsidRPr="00E872DE">
        <w:rPr>
          <w:rFonts w:ascii="仿宋" w:eastAsia="仿宋" w:hAnsi="仿宋" w:cs="仿宋"/>
          <w:sz w:val="28"/>
          <w:szCs w:val="28"/>
        </w:rPr>
        <w:t>900-950</w:t>
      </w:r>
      <w:r w:rsidRPr="00E872DE">
        <w:rPr>
          <w:rFonts w:ascii="仿宋" w:eastAsia="仿宋" w:hAnsi="仿宋" w:cs="仿宋" w:hint="eastAsia"/>
          <w:sz w:val="28"/>
          <w:szCs w:val="28"/>
        </w:rPr>
        <w:t>元</w:t>
      </w:r>
      <w:r w:rsidRPr="00E872DE">
        <w:rPr>
          <w:rFonts w:ascii="仿宋" w:eastAsia="仿宋" w:hAnsi="仿宋" w:cs="仿宋"/>
          <w:sz w:val="28"/>
          <w:szCs w:val="28"/>
        </w:rPr>
        <w:t>/</w:t>
      </w:r>
      <w:r w:rsidRPr="00E872DE">
        <w:rPr>
          <w:rFonts w:ascii="仿宋" w:eastAsia="仿宋" w:hAnsi="仿宋" w:cs="仿宋" w:hint="eastAsia"/>
          <w:sz w:val="28"/>
          <w:szCs w:val="28"/>
        </w:rPr>
        <w:t>吨；福建省内送到</w:t>
      </w:r>
      <w:r w:rsidRPr="00E872DE">
        <w:rPr>
          <w:rFonts w:ascii="仿宋" w:eastAsia="仿宋" w:hAnsi="仿宋" w:cs="仿宋"/>
          <w:sz w:val="28"/>
          <w:szCs w:val="28"/>
        </w:rPr>
        <w:t>1010-1020</w:t>
      </w:r>
      <w:r w:rsidRPr="00E872DE">
        <w:rPr>
          <w:rFonts w:ascii="仿宋" w:eastAsia="仿宋" w:hAnsi="仿宋" w:cs="仿宋" w:hint="eastAsia"/>
          <w:sz w:val="28"/>
          <w:szCs w:val="28"/>
        </w:rPr>
        <w:t>元</w:t>
      </w:r>
      <w:r w:rsidRPr="00E872DE">
        <w:rPr>
          <w:rFonts w:ascii="仿宋" w:eastAsia="仿宋" w:hAnsi="仿宋" w:cs="仿宋"/>
          <w:sz w:val="28"/>
          <w:szCs w:val="28"/>
        </w:rPr>
        <w:t>/</w:t>
      </w:r>
      <w:r w:rsidRPr="00E872DE">
        <w:rPr>
          <w:rFonts w:ascii="仿宋" w:eastAsia="仿宋" w:hAnsi="仿宋" w:cs="仿宋" w:hint="eastAsia"/>
          <w:sz w:val="28"/>
          <w:szCs w:val="28"/>
        </w:rPr>
        <w:t>吨；广西</w:t>
      </w:r>
      <w:r w:rsidRPr="00E872DE">
        <w:rPr>
          <w:rFonts w:ascii="仿宋" w:eastAsia="仿宋" w:hAnsi="仿宋" w:cs="仿宋"/>
          <w:sz w:val="28"/>
          <w:szCs w:val="28"/>
        </w:rPr>
        <w:t>1150</w:t>
      </w:r>
      <w:r w:rsidRPr="00E872DE">
        <w:rPr>
          <w:rFonts w:ascii="仿宋" w:eastAsia="仿宋" w:hAnsi="仿宋" w:cs="仿宋" w:hint="eastAsia"/>
          <w:sz w:val="28"/>
          <w:szCs w:val="28"/>
        </w:rPr>
        <w:t>元</w:t>
      </w:r>
      <w:r w:rsidRPr="00E872DE">
        <w:rPr>
          <w:rFonts w:ascii="仿宋" w:eastAsia="仿宋" w:hAnsi="仿宋" w:cs="仿宋"/>
          <w:sz w:val="28"/>
          <w:szCs w:val="28"/>
        </w:rPr>
        <w:t>/</w:t>
      </w:r>
      <w:r w:rsidRPr="00E872DE">
        <w:rPr>
          <w:rFonts w:ascii="仿宋" w:eastAsia="仿宋" w:hAnsi="仿宋" w:cs="仿宋" w:hint="eastAsia"/>
          <w:sz w:val="28"/>
          <w:szCs w:val="28"/>
        </w:rPr>
        <w:t>吨；湖北</w:t>
      </w:r>
      <w:r w:rsidRPr="00E872DE">
        <w:rPr>
          <w:rFonts w:ascii="仿宋" w:eastAsia="仿宋" w:hAnsi="仿宋" w:cs="仿宋"/>
          <w:sz w:val="28"/>
          <w:szCs w:val="28"/>
        </w:rPr>
        <w:t>1000-1030</w:t>
      </w:r>
      <w:r w:rsidRPr="00E872DE">
        <w:rPr>
          <w:rFonts w:ascii="仿宋" w:eastAsia="仿宋" w:hAnsi="仿宋" w:cs="仿宋" w:hint="eastAsia"/>
          <w:sz w:val="28"/>
          <w:szCs w:val="28"/>
        </w:rPr>
        <w:t>元</w:t>
      </w:r>
      <w:r w:rsidRPr="00E872DE">
        <w:rPr>
          <w:rFonts w:ascii="仿宋" w:eastAsia="仿宋" w:hAnsi="仿宋" w:cs="仿宋"/>
          <w:sz w:val="28"/>
          <w:szCs w:val="28"/>
        </w:rPr>
        <w:t>/</w:t>
      </w:r>
      <w:r w:rsidRPr="00E872DE">
        <w:rPr>
          <w:rFonts w:ascii="仿宋" w:eastAsia="仿宋" w:hAnsi="仿宋" w:cs="仿宋" w:hint="eastAsia"/>
          <w:sz w:val="28"/>
          <w:szCs w:val="28"/>
        </w:rPr>
        <w:t>吨；河南</w:t>
      </w:r>
      <w:r w:rsidRPr="00E872DE">
        <w:rPr>
          <w:rFonts w:ascii="仿宋" w:eastAsia="仿宋" w:hAnsi="仿宋" w:cs="仿宋"/>
          <w:sz w:val="28"/>
          <w:szCs w:val="28"/>
        </w:rPr>
        <w:t>3100-3250</w:t>
      </w:r>
      <w:r w:rsidRPr="00E872DE">
        <w:rPr>
          <w:rFonts w:ascii="仿宋" w:eastAsia="仿宋" w:hAnsi="仿宋" w:cs="仿宋" w:hint="eastAsia"/>
          <w:sz w:val="28"/>
          <w:szCs w:val="28"/>
        </w:rPr>
        <w:t>元</w:t>
      </w:r>
      <w:r w:rsidRPr="00E872DE">
        <w:rPr>
          <w:rFonts w:ascii="仿宋" w:eastAsia="仿宋" w:hAnsi="仿宋" w:cs="仿宋"/>
          <w:sz w:val="28"/>
          <w:szCs w:val="28"/>
        </w:rPr>
        <w:t>/</w:t>
      </w:r>
      <w:r w:rsidRPr="00E872DE">
        <w:rPr>
          <w:rFonts w:ascii="仿宋" w:eastAsia="仿宋" w:hAnsi="仿宋" w:cs="仿宋" w:hint="eastAsia"/>
          <w:sz w:val="28"/>
          <w:szCs w:val="28"/>
        </w:rPr>
        <w:t>吨（折百）；内蒙古</w:t>
      </w:r>
      <w:r w:rsidRPr="00E872DE">
        <w:rPr>
          <w:rFonts w:ascii="仿宋" w:eastAsia="仿宋" w:hAnsi="仿宋" w:cs="仿宋"/>
          <w:sz w:val="28"/>
          <w:szCs w:val="28"/>
        </w:rPr>
        <w:t>2950-3050</w:t>
      </w:r>
      <w:r w:rsidRPr="00E872DE">
        <w:rPr>
          <w:rFonts w:ascii="仿宋" w:eastAsia="仿宋" w:hAnsi="仿宋" w:cs="仿宋" w:hint="eastAsia"/>
          <w:sz w:val="28"/>
          <w:szCs w:val="28"/>
        </w:rPr>
        <w:t>元</w:t>
      </w:r>
      <w:r w:rsidRPr="00E872DE">
        <w:rPr>
          <w:rFonts w:ascii="仿宋" w:eastAsia="仿宋" w:hAnsi="仿宋" w:cs="仿宋"/>
          <w:sz w:val="28"/>
          <w:szCs w:val="28"/>
        </w:rPr>
        <w:t>/</w:t>
      </w:r>
      <w:r w:rsidRPr="00E872DE">
        <w:rPr>
          <w:rFonts w:ascii="仿宋" w:eastAsia="仿宋" w:hAnsi="仿宋" w:cs="仿宋" w:hint="eastAsia"/>
          <w:sz w:val="28"/>
          <w:szCs w:val="28"/>
        </w:rPr>
        <w:t>吨（折百）；辽宁</w:t>
      </w:r>
      <w:r w:rsidRPr="00E872DE">
        <w:rPr>
          <w:rFonts w:ascii="仿宋" w:eastAsia="仿宋" w:hAnsi="仿宋" w:cs="仿宋"/>
          <w:sz w:val="28"/>
          <w:szCs w:val="28"/>
        </w:rPr>
        <w:t>1050-1070</w:t>
      </w:r>
      <w:r w:rsidRPr="00E872DE">
        <w:rPr>
          <w:rFonts w:ascii="仿宋" w:eastAsia="仿宋" w:hAnsi="仿宋" w:cs="仿宋" w:hint="eastAsia"/>
          <w:sz w:val="28"/>
          <w:szCs w:val="28"/>
        </w:rPr>
        <w:t>元</w:t>
      </w:r>
      <w:r w:rsidRPr="00E872DE">
        <w:rPr>
          <w:rFonts w:ascii="仿宋" w:eastAsia="仿宋" w:hAnsi="仿宋" w:cs="仿宋"/>
          <w:sz w:val="28"/>
          <w:szCs w:val="28"/>
        </w:rPr>
        <w:t>/</w:t>
      </w:r>
      <w:r w:rsidRPr="00E872DE">
        <w:rPr>
          <w:rFonts w:ascii="仿宋" w:eastAsia="仿宋" w:hAnsi="仿宋" w:cs="仿宋" w:hint="eastAsia"/>
          <w:sz w:val="28"/>
          <w:szCs w:val="28"/>
        </w:rPr>
        <w:t>吨；四川</w:t>
      </w:r>
      <w:r w:rsidRPr="00E872DE">
        <w:rPr>
          <w:rFonts w:ascii="仿宋" w:eastAsia="仿宋" w:hAnsi="仿宋" w:cs="仿宋"/>
          <w:sz w:val="28"/>
          <w:szCs w:val="28"/>
        </w:rPr>
        <w:t>3750-3850</w:t>
      </w:r>
      <w:r w:rsidRPr="00E872DE">
        <w:rPr>
          <w:rFonts w:ascii="仿宋" w:eastAsia="仿宋" w:hAnsi="仿宋" w:cs="仿宋" w:hint="eastAsia"/>
          <w:sz w:val="28"/>
          <w:szCs w:val="28"/>
        </w:rPr>
        <w:t>元</w:t>
      </w:r>
      <w:r w:rsidRPr="00E872DE">
        <w:rPr>
          <w:rFonts w:ascii="仿宋" w:eastAsia="仿宋" w:hAnsi="仿宋" w:cs="仿宋"/>
          <w:sz w:val="28"/>
          <w:szCs w:val="28"/>
        </w:rPr>
        <w:t>/</w:t>
      </w:r>
      <w:r w:rsidRPr="00E872DE">
        <w:rPr>
          <w:rFonts w:ascii="仿宋" w:eastAsia="仿宋" w:hAnsi="仿宋" w:cs="仿宋" w:hint="eastAsia"/>
          <w:sz w:val="28"/>
          <w:szCs w:val="28"/>
        </w:rPr>
        <w:t>吨（折百）。</w:t>
      </w:r>
    </w:p>
    <w:p w:rsidR="00E872DE" w:rsidRPr="00E872DE" w:rsidRDefault="00E872DE" w:rsidP="00E872DE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E872DE">
        <w:rPr>
          <w:rFonts w:ascii="仿宋" w:eastAsia="仿宋" w:hAnsi="仿宋" w:cs="仿宋" w:hint="eastAsia"/>
          <w:sz w:val="28"/>
          <w:szCs w:val="28"/>
        </w:rPr>
        <w:t>高浓碱主流出厂价格：山东</w:t>
      </w:r>
      <w:r w:rsidRPr="00E872DE">
        <w:rPr>
          <w:rFonts w:ascii="仿宋" w:eastAsia="仿宋" w:hAnsi="仿宋" w:cs="仿宋"/>
          <w:sz w:val="28"/>
          <w:szCs w:val="28"/>
        </w:rPr>
        <w:t>48%</w:t>
      </w:r>
      <w:r w:rsidRPr="00E872DE">
        <w:rPr>
          <w:rFonts w:ascii="仿宋" w:eastAsia="仿宋" w:hAnsi="仿宋" w:cs="仿宋" w:hint="eastAsia"/>
          <w:sz w:val="28"/>
          <w:szCs w:val="28"/>
        </w:rPr>
        <w:t>离子膜液碱出厂</w:t>
      </w:r>
      <w:r w:rsidRPr="00E872DE">
        <w:rPr>
          <w:rFonts w:ascii="仿宋" w:eastAsia="仿宋" w:hAnsi="仿宋" w:cs="仿宋"/>
          <w:sz w:val="28"/>
          <w:szCs w:val="28"/>
        </w:rPr>
        <w:t>1420-1440</w:t>
      </w:r>
      <w:r w:rsidRPr="00E872DE">
        <w:rPr>
          <w:rFonts w:ascii="仿宋" w:eastAsia="仿宋" w:hAnsi="仿宋" w:cs="仿宋" w:hint="eastAsia"/>
          <w:sz w:val="28"/>
          <w:szCs w:val="28"/>
        </w:rPr>
        <w:t>元</w:t>
      </w:r>
      <w:r w:rsidRPr="00E872DE">
        <w:rPr>
          <w:rFonts w:ascii="仿宋" w:eastAsia="仿宋" w:hAnsi="仿宋" w:cs="仿宋"/>
          <w:sz w:val="28"/>
          <w:szCs w:val="28"/>
        </w:rPr>
        <w:t>/</w:t>
      </w:r>
      <w:r w:rsidRPr="00E872DE">
        <w:rPr>
          <w:rFonts w:ascii="仿宋" w:eastAsia="仿宋" w:hAnsi="仿宋" w:cs="仿宋" w:hint="eastAsia"/>
          <w:sz w:val="28"/>
          <w:szCs w:val="28"/>
        </w:rPr>
        <w:t>吨，</w:t>
      </w:r>
      <w:r w:rsidRPr="00E872DE">
        <w:rPr>
          <w:rFonts w:ascii="仿宋" w:eastAsia="仿宋" w:hAnsi="仿宋" w:cs="仿宋"/>
          <w:sz w:val="28"/>
          <w:szCs w:val="28"/>
        </w:rPr>
        <w:t>50%</w:t>
      </w:r>
      <w:r w:rsidRPr="00E872DE">
        <w:rPr>
          <w:rFonts w:ascii="仿宋" w:eastAsia="仿宋" w:hAnsi="仿宋" w:cs="仿宋" w:hint="eastAsia"/>
          <w:sz w:val="28"/>
          <w:szCs w:val="28"/>
        </w:rPr>
        <w:t>离子膜液碱出厂</w:t>
      </w:r>
      <w:r w:rsidRPr="00E872DE">
        <w:rPr>
          <w:rFonts w:ascii="仿宋" w:eastAsia="仿宋" w:hAnsi="仿宋" w:cs="仿宋"/>
          <w:sz w:val="28"/>
          <w:szCs w:val="28"/>
        </w:rPr>
        <w:t>1420-1460</w:t>
      </w:r>
      <w:r w:rsidRPr="00E872DE">
        <w:rPr>
          <w:rFonts w:ascii="仿宋" w:eastAsia="仿宋" w:hAnsi="仿宋" w:cs="仿宋" w:hint="eastAsia"/>
          <w:sz w:val="28"/>
          <w:szCs w:val="28"/>
        </w:rPr>
        <w:t>元</w:t>
      </w:r>
      <w:r w:rsidRPr="00E872DE">
        <w:rPr>
          <w:rFonts w:ascii="仿宋" w:eastAsia="仿宋" w:hAnsi="仿宋" w:cs="仿宋"/>
          <w:sz w:val="28"/>
          <w:szCs w:val="28"/>
        </w:rPr>
        <w:t>/</w:t>
      </w:r>
      <w:r w:rsidRPr="00E872DE">
        <w:rPr>
          <w:rFonts w:ascii="仿宋" w:eastAsia="仿宋" w:hAnsi="仿宋" w:cs="仿宋" w:hint="eastAsia"/>
          <w:sz w:val="28"/>
          <w:szCs w:val="28"/>
        </w:rPr>
        <w:t>吨。天津</w:t>
      </w:r>
      <w:r w:rsidRPr="00E872DE">
        <w:rPr>
          <w:rFonts w:ascii="仿宋" w:eastAsia="仿宋" w:hAnsi="仿宋" w:cs="仿宋"/>
          <w:sz w:val="28"/>
          <w:szCs w:val="28"/>
        </w:rPr>
        <w:t>49%</w:t>
      </w:r>
      <w:r w:rsidRPr="00E872DE">
        <w:rPr>
          <w:rFonts w:ascii="仿宋" w:eastAsia="仿宋" w:hAnsi="仿宋" w:cs="仿宋" w:hint="eastAsia"/>
          <w:sz w:val="28"/>
          <w:szCs w:val="28"/>
        </w:rPr>
        <w:t>离子膜碱出厂价格</w:t>
      </w:r>
      <w:r w:rsidRPr="00E872DE">
        <w:rPr>
          <w:rFonts w:ascii="仿宋" w:eastAsia="仿宋" w:hAnsi="仿宋" w:cs="仿宋"/>
          <w:sz w:val="28"/>
          <w:szCs w:val="28"/>
        </w:rPr>
        <w:t>3300-3400</w:t>
      </w:r>
      <w:r w:rsidRPr="00E872DE">
        <w:rPr>
          <w:rFonts w:ascii="仿宋" w:eastAsia="仿宋" w:hAnsi="仿宋" w:cs="仿宋" w:hint="eastAsia"/>
          <w:sz w:val="28"/>
          <w:szCs w:val="28"/>
        </w:rPr>
        <w:t>元</w:t>
      </w:r>
      <w:r w:rsidRPr="00E872DE">
        <w:rPr>
          <w:rFonts w:ascii="仿宋" w:eastAsia="仿宋" w:hAnsi="仿宋" w:cs="仿宋"/>
          <w:sz w:val="28"/>
          <w:szCs w:val="28"/>
        </w:rPr>
        <w:t>/</w:t>
      </w:r>
      <w:r w:rsidRPr="00E872DE">
        <w:rPr>
          <w:rFonts w:ascii="仿宋" w:eastAsia="仿宋" w:hAnsi="仿宋" w:cs="仿宋" w:hint="eastAsia"/>
          <w:sz w:val="28"/>
          <w:szCs w:val="28"/>
        </w:rPr>
        <w:t>吨（折百），福建</w:t>
      </w:r>
      <w:r w:rsidRPr="00E872DE">
        <w:rPr>
          <w:rFonts w:ascii="仿宋" w:eastAsia="仿宋" w:hAnsi="仿宋" w:cs="仿宋"/>
          <w:sz w:val="28"/>
          <w:szCs w:val="28"/>
        </w:rPr>
        <w:t>50%</w:t>
      </w:r>
      <w:r w:rsidRPr="00E872DE">
        <w:rPr>
          <w:rFonts w:ascii="仿宋" w:eastAsia="仿宋" w:hAnsi="仿宋" w:cs="仿宋" w:hint="eastAsia"/>
          <w:sz w:val="28"/>
          <w:szCs w:val="28"/>
        </w:rPr>
        <w:t>离子膜液碱省内送到</w:t>
      </w:r>
      <w:r w:rsidRPr="00E872DE">
        <w:rPr>
          <w:rFonts w:ascii="仿宋" w:eastAsia="仿宋" w:hAnsi="仿宋" w:cs="仿宋"/>
          <w:sz w:val="28"/>
          <w:szCs w:val="28"/>
        </w:rPr>
        <w:t>1850</w:t>
      </w:r>
      <w:r w:rsidRPr="00E872DE">
        <w:rPr>
          <w:rFonts w:ascii="仿宋" w:eastAsia="仿宋" w:hAnsi="仿宋" w:cs="仿宋" w:hint="eastAsia"/>
          <w:sz w:val="28"/>
          <w:szCs w:val="28"/>
        </w:rPr>
        <w:t>元</w:t>
      </w:r>
      <w:r w:rsidRPr="00E872DE">
        <w:rPr>
          <w:rFonts w:ascii="仿宋" w:eastAsia="仿宋" w:hAnsi="仿宋" w:cs="仿宋"/>
          <w:sz w:val="28"/>
          <w:szCs w:val="28"/>
        </w:rPr>
        <w:t>/</w:t>
      </w:r>
      <w:r w:rsidRPr="00E872DE">
        <w:rPr>
          <w:rFonts w:ascii="仿宋" w:eastAsia="仿宋" w:hAnsi="仿宋" w:cs="仿宋" w:hint="eastAsia"/>
          <w:sz w:val="28"/>
          <w:szCs w:val="28"/>
        </w:rPr>
        <w:t>吨；广西</w:t>
      </w:r>
      <w:r w:rsidRPr="00E872DE">
        <w:rPr>
          <w:rFonts w:ascii="仿宋" w:eastAsia="仿宋" w:hAnsi="仿宋" w:cs="仿宋"/>
          <w:sz w:val="28"/>
          <w:szCs w:val="28"/>
        </w:rPr>
        <w:t>50%</w:t>
      </w:r>
      <w:r w:rsidRPr="00E872DE">
        <w:rPr>
          <w:rFonts w:ascii="仿宋" w:eastAsia="仿宋" w:hAnsi="仿宋" w:cs="仿宋" w:hint="eastAsia"/>
          <w:sz w:val="28"/>
          <w:szCs w:val="28"/>
        </w:rPr>
        <w:t>离子膜液碱出厂价格</w:t>
      </w:r>
      <w:r w:rsidRPr="00E872DE">
        <w:rPr>
          <w:rFonts w:ascii="仿宋" w:eastAsia="仿宋" w:hAnsi="仿宋" w:cs="仿宋"/>
          <w:sz w:val="28"/>
          <w:szCs w:val="28"/>
        </w:rPr>
        <w:t>1750</w:t>
      </w:r>
      <w:r w:rsidRPr="00E872DE">
        <w:rPr>
          <w:rFonts w:ascii="仿宋" w:eastAsia="仿宋" w:hAnsi="仿宋" w:cs="仿宋" w:hint="eastAsia"/>
          <w:sz w:val="28"/>
          <w:szCs w:val="28"/>
        </w:rPr>
        <w:t>元</w:t>
      </w:r>
      <w:r w:rsidRPr="00E872DE">
        <w:rPr>
          <w:rFonts w:ascii="仿宋" w:eastAsia="仿宋" w:hAnsi="仿宋" w:cs="仿宋"/>
          <w:sz w:val="28"/>
          <w:szCs w:val="28"/>
        </w:rPr>
        <w:t>/</w:t>
      </w:r>
      <w:r w:rsidRPr="00E872DE">
        <w:rPr>
          <w:rFonts w:ascii="仿宋" w:eastAsia="仿宋" w:hAnsi="仿宋" w:cs="仿宋" w:hint="eastAsia"/>
          <w:sz w:val="28"/>
          <w:szCs w:val="28"/>
        </w:rPr>
        <w:t>吨；内蒙古</w:t>
      </w:r>
      <w:r w:rsidRPr="00E872DE">
        <w:rPr>
          <w:rFonts w:ascii="仿宋" w:eastAsia="仿宋" w:hAnsi="仿宋" w:cs="仿宋"/>
          <w:sz w:val="28"/>
          <w:szCs w:val="28"/>
        </w:rPr>
        <w:t>48-50%</w:t>
      </w:r>
      <w:r w:rsidRPr="00E872DE">
        <w:rPr>
          <w:rFonts w:ascii="仿宋" w:eastAsia="仿宋" w:hAnsi="仿宋" w:cs="仿宋" w:hint="eastAsia"/>
          <w:sz w:val="28"/>
          <w:szCs w:val="28"/>
        </w:rPr>
        <w:t>离子膜液碱出厂价格</w:t>
      </w:r>
      <w:r w:rsidRPr="00E872DE">
        <w:rPr>
          <w:rFonts w:ascii="仿宋" w:eastAsia="仿宋" w:hAnsi="仿宋" w:cs="仿宋"/>
          <w:sz w:val="28"/>
          <w:szCs w:val="28"/>
        </w:rPr>
        <w:t>3050-3150</w:t>
      </w:r>
      <w:r w:rsidRPr="00E872DE">
        <w:rPr>
          <w:rFonts w:ascii="仿宋" w:eastAsia="仿宋" w:hAnsi="仿宋" w:cs="仿宋" w:hint="eastAsia"/>
          <w:sz w:val="28"/>
          <w:szCs w:val="28"/>
        </w:rPr>
        <w:t>元</w:t>
      </w:r>
      <w:r w:rsidRPr="00E872DE">
        <w:rPr>
          <w:rFonts w:ascii="仿宋" w:eastAsia="仿宋" w:hAnsi="仿宋" w:cs="仿宋"/>
          <w:sz w:val="28"/>
          <w:szCs w:val="28"/>
        </w:rPr>
        <w:t>/</w:t>
      </w:r>
      <w:r w:rsidRPr="00E872DE">
        <w:rPr>
          <w:rFonts w:ascii="仿宋" w:eastAsia="仿宋" w:hAnsi="仿宋" w:cs="仿宋" w:hint="eastAsia"/>
          <w:sz w:val="28"/>
          <w:szCs w:val="28"/>
        </w:rPr>
        <w:t>吨（折百）；陕西地区</w:t>
      </w:r>
      <w:r w:rsidRPr="00E872DE">
        <w:rPr>
          <w:rFonts w:ascii="仿宋" w:eastAsia="仿宋" w:hAnsi="仿宋" w:cs="仿宋"/>
          <w:sz w:val="28"/>
          <w:szCs w:val="28"/>
        </w:rPr>
        <w:t>50%</w:t>
      </w:r>
      <w:r w:rsidRPr="00E872DE">
        <w:rPr>
          <w:rFonts w:ascii="仿宋" w:eastAsia="仿宋" w:hAnsi="仿宋" w:cs="仿宋" w:hint="eastAsia"/>
          <w:sz w:val="28"/>
          <w:szCs w:val="28"/>
        </w:rPr>
        <w:t>离子膜液碱出厂价格</w:t>
      </w:r>
      <w:r w:rsidRPr="00E872DE">
        <w:rPr>
          <w:rFonts w:ascii="仿宋" w:eastAsia="仿宋" w:hAnsi="仿宋" w:cs="仿宋"/>
          <w:sz w:val="28"/>
          <w:szCs w:val="28"/>
        </w:rPr>
        <w:t>3000-3200</w:t>
      </w:r>
      <w:r w:rsidRPr="00E872DE">
        <w:rPr>
          <w:rFonts w:ascii="仿宋" w:eastAsia="仿宋" w:hAnsi="仿宋" w:cs="仿宋" w:hint="eastAsia"/>
          <w:sz w:val="28"/>
          <w:szCs w:val="28"/>
        </w:rPr>
        <w:t>元</w:t>
      </w:r>
      <w:r w:rsidRPr="00E872DE">
        <w:rPr>
          <w:rFonts w:ascii="仿宋" w:eastAsia="仿宋" w:hAnsi="仿宋" w:cs="仿宋"/>
          <w:sz w:val="28"/>
          <w:szCs w:val="28"/>
        </w:rPr>
        <w:t>/</w:t>
      </w:r>
      <w:r w:rsidRPr="00E872DE">
        <w:rPr>
          <w:rFonts w:ascii="仿宋" w:eastAsia="仿宋" w:hAnsi="仿宋" w:cs="仿宋" w:hint="eastAsia"/>
          <w:sz w:val="28"/>
          <w:szCs w:val="28"/>
        </w:rPr>
        <w:t>吨（折百）均有；江苏地区</w:t>
      </w:r>
      <w:r w:rsidRPr="00E872DE">
        <w:rPr>
          <w:rFonts w:ascii="仿宋" w:eastAsia="仿宋" w:hAnsi="仿宋" w:cs="仿宋"/>
          <w:sz w:val="28"/>
          <w:szCs w:val="28"/>
        </w:rPr>
        <w:t>48%</w:t>
      </w:r>
      <w:r w:rsidRPr="00E872DE">
        <w:rPr>
          <w:rFonts w:ascii="仿宋" w:eastAsia="仿宋" w:hAnsi="仿宋" w:cs="仿宋" w:hint="eastAsia"/>
          <w:sz w:val="28"/>
          <w:szCs w:val="28"/>
        </w:rPr>
        <w:t>离子膜液碱出厂价格</w:t>
      </w:r>
      <w:r w:rsidRPr="00E872DE">
        <w:rPr>
          <w:rFonts w:ascii="仿宋" w:eastAsia="仿宋" w:hAnsi="仿宋" w:cs="仿宋"/>
          <w:sz w:val="28"/>
          <w:szCs w:val="28"/>
        </w:rPr>
        <w:t>1350-1370</w:t>
      </w:r>
      <w:r w:rsidRPr="00E872DE">
        <w:rPr>
          <w:rFonts w:ascii="仿宋" w:eastAsia="仿宋" w:hAnsi="仿宋" w:cs="仿宋" w:hint="eastAsia"/>
          <w:sz w:val="28"/>
          <w:szCs w:val="28"/>
        </w:rPr>
        <w:t>元</w:t>
      </w:r>
      <w:r w:rsidRPr="00E872DE">
        <w:rPr>
          <w:rFonts w:ascii="仿宋" w:eastAsia="仿宋" w:hAnsi="仿宋" w:cs="仿宋"/>
          <w:sz w:val="28"/>
          <w:szCs w:val="28"/>
        </w:rPr>
        <w:t>/</w:t>
      </w:r>
      <w:r w:rsidRPr="00E872DE">
        <w:rPr>
          <w:rFonts w:ascii="仿宋" w:eastAsia="仿宋" w:hAnsi="仿宋" w:cs="仿宋" w:hint="eastAsia"/>
          <w:sz w:val="28"/>
          <w:szCs w:val="28"/>
        </w:rPr>
        <w:t>吨。辽宁地区</w:t>
      </w:r>
      <w:r w:rsidRPr="00E872DE">
        <w:rPr>
          <w:rFonts w:ascii="仿宋" w:eastAsia="仿宋" w:hAnsi="仿宋" w:cs="仿宋"/>
          <w:sz w:val="28"/>
          <w:szCs w:val="28"/>
        </w:rPr>
        <w:t>45-50%</w:t>
      </w:r>
      <w:r w:rsidRPr="00E872DE">
        <w:rPr>
          <w:rFonts w:ascii="仿宋" w:eastAsia="仿宋" w:hAnsi="仿宋" w:cs="仿宋" w:hint="eastAsia"/>
          <w:sz w:val="28"/>
          <w:szCs w:val="28"/>
        </w:rPr>
        <w:t>离子膜液碱出厂报价在</w:t>
      </w:r>
      <w:r w:rsidRPr="00E872DE">
        <w:rPr>
          <w:rFonts w:ascii="仿宋" w:eastAsia="仿宋" w:hAnsi="仿宋" w:cs="仿宋"/>
          <w:sz w:val="28"/>
          <w:szCs w:val="28"/>
        </w:rPr>
        <w:t>1500-1700</w:t>
      </w:r>
      <w:r w:rsidRPr="00E872DE">
        <w:rPr>
          <w:rFonts w:ascii="仿宋" w:eastAsia="仿宋" w:hAnsi="仿宋" w:cs="仿宋" w:hint="eastAsia"/>
          <w:sz w:val="28"/>
          <w:szCs w:val="28"/>
        </w:rPr>
        <w:t>元</w:t>
      </w:r>
      <w:r w:rsidRPr="00E872DE">
        <w:rPr>
          <w:rFonts w:ascii="仿宋" w:eastAsia="仿宋" w:hAnsi="仿宋" w:cs="仿宋"/>
          <w:sz w:val="28"/>
          <w:szCs w:val="28"/>
        </w:rPr>
        <w:t>/</w:t>
      </w:r>
      <w:r w:rsidRPr="00E872DE">
        <w:rPr>
          <w:rFonts w:ascii="仿宋" w:eastAsia="仿宋" w:hAnsi="仿宋" w:cs="仿宋" w:hint="eastAsia"/>
          <w:sz w:val="28"/>
          <w:szCs w:val="28"/>
        </w:rPr>
        <w:t>吨；四川地区</w:t>
      </w:r>
      <w:r w:rsidRPr="00E872DE">
        <w:rPr>
          <w:rFonts w:ascii="仿宋" w:eastAsia="仿宋" w:hAnsi="仿宋" w:cs="仿宋"/>
          <w:sz w:val="28"/>
          <w:szCs w:val="28"/>
        </w:rPr>
        <w:t>50%</w:t>
      </w:r>
      <w:r w:rsidRPr="00E872DE">
        <w:rPr>
          <w:rFonts w:ascii="仿宋" w:eastAsia="仿宋" w:hAnsi="仿宋" w:cs="仿宋" w:hint="eastAsia"/>
          <w:sz w:val="28"/>
          <w:szCs w:val="28"/>
        </w:rPr>
        <w:t>离子膜液碱主流出厂价格</w:t>
      </w:r>
      <w:r w:rsidRPr="00E872DE">
        <w:rPr>
          <w:rFonts w:ascii="仿宋" w:eastAsia="仿宋" w:hAnsi="仿宋" w:cs="仿宋"/>
          <w:sz w:val="28"/>
          <w:szCs w:val="28"/>
        </w:rPr>
        <w:t>3800-3900</w:t>
      </w:r>
      <w:r w:rsidRPr="00E872DE">
        <w:rPr>
          <w:rFonts w:ascii="仿宋" w:eastAsia="仿宋" w:hAnsi="仿宋" w:cs="仿宋" w:hint="eastAsia"/>
          <w:sz w:val="28"/>
          <w:szCs w:val="28"/>
        </w:rPr>
        <w:t>元</w:t>
      </w:r>
      <w:r w:rsidRPr="00E872DE">
        <w:rPr>
          <w:rFonts w:ascii="仿宋" w:eastAsia="仿宋" w:hAnsi="仿宋" w:cs="仿宋"/>
          <w:sz w:val="28"/>
          <w:szCs w:val="28"/>
        </w:rPr>
        <w:t>/</w:t>
      </w:r>
      <w:r w:rsidRPr="00E872DE">
        <w:rPr>
          <w:rFonts w:ascii="仿宋" w:eastAsia="仿宋" w:hAnsi="仿宋" w:cs="仿宋" w:hint="eastAsia"/>
          <w:sz w:val="28"/>
          <w:szCs w:val="28"/>
        </w:rPr>
        <w:t>吨（折百）</w:t>
      </w:r>
    </w:p>
    <w:p w:rsidR="0057406A" w:rsidRPr="00553BB2" w:rsidRDefault="00553BB2" w:rsidP="0057406A">
      <w:pPr>
        <w:widowControl/>
        <w:ind w:firstLine="420"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  <w:r w:rsidRPr="00553BB2">
        <w:rPr>
          <w:rFonts w:ascii="宋体" w:hAnsi="宋体" w:cs="宋体" w:hint="eastAsia"/>
          <w:b/>
          <w:bCs/>
          <w:kern w:val="0"/>
          <w:sz w:val="30"/>
          <w:szCs w:val="30"/>
        </w:rPr>
        <w:t>三、</w:t>
      </w:r>
      <w:r w:rsidR="008F6424" w:rsidRPr="00553BB2">
        <w:rPr>
          <w:rFonts w:ascii="宋体" w:hAnsi="宋体" w:cs="宋体" w:hint="eastAsia"/>
          <w:b/>
          <w:bCs/>
          <w:kern w:val="0"/>
          <w:sz w:val="30"/>
          <w:szCs w:val="30"/>
        </w:rPr>
        <w:t>后市预测：</w:t>
      </w:r>
    </w:p>
    <w:p w:rsidR="00E872DE" w:rsidRPr="00E872DE" w:rsidRDefault="00E872DE" w:rsidP="00E872DE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E872DE">
        <w:rPr>
          <w:rFonts w:ascii="仿宋" w:eastAsia="仿宋" w:hAnsi="仿宋" w:cs="仿宋"/>
          <w:sz w:val="28"/>
          <w:szCs w:val="28"/>
        </w:rPr>
        <w:t>1</w:t>
      </w:r>
      <w:r w:rsidRPr="00E872DE">
        <w:rPr>
          <w:rFonts w:ascii="仿宋" w:eastAsia="仿宋" w:hAnsi="仿宋" w:cs="仿宋" w:hint="eastAsia"/>
          <w:sz w:val="28"/>
          <w:szCs w:val="28"/>
        </w:rPr>
        <w:t>、近期氧化铝现货价格持续走低，市场成交依旧保持相对清淡。但氧化铝行业开工水平依旧维持高位水平，对烧碱需求量暂时稳定。</w:t>
      </w:r>
    </w:p>
    <w:p w:rsidR="00E872DE" w:rsidRPr="00E872DE" w:rsidRDefault="00E872DE" w:rsidP="00E872DE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E872DE">
        <w:rPr>
          <w:rFonts w:ascii="仿宋" w:eastAsia="仿宋" w:hAnsi="仿宋" w:cs="仿宋"/>
          <w:sz w:val="28"/>
          <w:szCs w:val="28"/>
        </w:rPr>
        <w:t>2</w:t>
      </w:r>
      <w:r w:rsidRPr="00E872DE">
        <w:rPr>
          <w:rFonts w:ascii="仿宋" w:eastAsia="仿宋" w:hAnsi="仿宋" w:cs="仿宋" w:hint="eastAsia"/>
          <w:sz w:val="28"/>
          <w:szCs w:val="28"/>
        </w:rPr>
        <w:t>、</w:t>
      </w:r>
      <w:r w:rsidR="00553BB2" w:rsidRPr="00553BB2">
        <w:rPr>
          <w:rFonts w:ascii="仿宋" w:eastAsia="仿宋" w:hAnsi="仿宋" w:cs="仿宋" w:hint="eastAsia"/>
          <w:sz w:val="28"/>
          <w:szCs w:val="28"/>
        </w:rPr>
        <w:t>数据</w:t>
      </w:r>
      <w:r w:rsidRPr="00E872DE">
        <w:rPr>
          <w:rFonts w:ascii="仿宋" w:eastAsia="仿宋" w:hAnsi="仿宋" w:cs="仿宋" w:hint="eastAsia"/>
          <w:sz w:val="28"/>
          <w:szCs w:val="28"/>
        </w:rPr>
        <w:t>统计：氧化铝行业开工稳定在</w:t>
      </w:r>
      <w:r w:rsidRPr="00E872DE">
        <w:rPr>
          <w:rFonts w:ascii="仿宋" w:eastAsia="仿宋" w:hAnsi="仿宋" w:cs="仿宋"/>
          <w:sz w:val="28"/>
          <w:szCs w:val="28"/>
        </w:rPr>
        <w:t>89.02%</w:t>
      </w:r>
      <w:r w:rsidRPr="00E872DE">
        <w:rPr>
          <w:rFonts w:ascii="仿宋" w:eastAsia="仿宋" w:hAnsi="仿宋" w:cs="仿宋" w:hint="eastAsia"/>
          <w:sz w:val="28"/>
          <w:szCs w:val="28"/>
        </w:rPr>
        <w:t>，粘胶短纤开工在</w:t>
      </w:r>
      <w:r w:rsidRPr="00E872DE">
        <w:rPr>
          <w:rFonts w:ascii="仿宋" w:eastAsia="仿宋" w:hAnsi="仿宋" w:cs="仿宋"/>
          <w:sz w:val="28"/>
          <w:szCs w:val="28"/>
        </w:rPr>
        <w:t>81.0%</w:t>
      </w:r>
      <w:r w:rsidRPr="00E872DE">
        <w:rPr>
          <w:rFonts w:ascii="仿宋" w:eastAsia="仿宋" w:hAnsi="仿宋" w:cs="仿宋" w:hint="eastAsia"/>
          <w:sz w:val="28"/>
          <w:szCs w:val="28"/>
        </w:rPr>
        <w:t>。</w:t>
      </w:r>
    </w:p>
    <w:p w:rsidR="00E872DE" w:rsidRPr="00E872DE" w:rsidRDefault="00E872DE" w:rsidP="00E872DE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E872DE">
        <w:rPr>
          <w:rFonts w:ascii="仿宋" w:eastAsia="仿宋" w:hAnsi="仿宋" w:cs="仿宋" w:hint="eastAsia"/>
          <w:sz w:val="28"/>
          <w:szCs w:val="28"/>
        </w:rPr>
        <w:t>综合来看，传统淡季来临，需求面暂无起色，但临近年末，氯碱企业稳价意识较强，预计下周氯碱企业积极出货为主</w:t>
      </w:r>
    </w:p>
    <w:p w:rsidR="0053159E" w:rsidRDefault="0053159E" w:rsidP="00C632D9">
      <w:pPr>
        <w:widowControl/>
        <w:ind w:firstLineChars="200" w:firstLine="602"/>
        <w:jc w:val="left"/>
        <w:rPr>
          <w:rStyle w:val="txt4"/>
          <w:b/>
          <w:bCs/>
          <w:sz w:val="30"/>
          <w:szCs w:val="30"/>
        </w:rPr>
      </w:pPr>
    </w:p>
    <w:p w:rsidR="00537D9E" w:rsidRPr="002C5DD5" w:rsidRDefault="00537D9E" w:rsidP="00C632D9">
      <w:pPr>
        <w:widowControl/>
        <w:ind w:firstLineChars="200" w:firstLine="602"/>
        <w:jc w:val="left"/>
        <w:rPr>
          <w:rStyle w:val="txt4"/>
          <w:rFonts w:cs="Times New Roman"/>
          <w:b/>
          <w:bCs/>
          <w:sz w:val="30"/>
          <w:szCs w:val="30"/>
        </w:rPr>
      </w:pPr>
      <w:r w:rsidRPr="002C5DD5">
        <w:rPr>
          <w:rStyle w:val="txt4"/>
          <w:rFonts w:hint="eastAsia"/>
          <w:b/>
          <w:bCs/>
          <w:sz w:val="30"/>
          <w:szCs w:val="30"/>
        </w:rPr>
        <w:t>本周国内片碱实际成交周汇总</w:t>
      </w:r>
      <w:bookmarkEnd w:id="136"/>
      <w:bookmarkEnd w:id="137"/>
      <w:bookmarkEnd w:id="138"/>
      <w:bookmarkEnd w:id="139"/>
    </w:p>
    <w:p w:rsidR="00537D9E" w:rsidRDefault="00537D9E" w:rsidP="004203C1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W w:w="8700" w:type="dxa"/>
        <w:tblInd w:w="-106" w:type="dxa"/>
        <w:tblLayout w:type="fixed"/>
        <w:tblLook w:val="00A0"/>
      </w:tblPr>
      <w:tblGrid>
        <w:gridCol w:w="1780"/>
        <w:gridCol w:w="1820"/>
        <w:gridCol w:w="2028"/>
        <w:gridCol w:w="1536"/>
        <w:gridCol w:w="1536"/>
      </w:tblGrid>
      <w:tr w:rsidR="00537D9E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37D9E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E872DE" w:rsidRPr="00C412D4" w:rsidTr="00024CF0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DE" w:rsidRPr="009C36D2" w:rsidRDefault="00E872DE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A27328" w:rsidRDefault="00E872DE" w:rsidP="00C412D4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A27328" w:rsidRDefault="00E872D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3900</w:t>
            </w:r>
          </w:p>
        </w:tc>
      </w:tr>
      <w:tr w:rsidR="00E872DE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DE" w:rsidRPr="005852F4" w:rsidRDefault="00E872DE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A27328" w:rsidRDefault="00E872DE" w:rsidP="00C412D4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A27328" w:rsidRDefault="00E872D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</w:tr>
      <w:tr w:rsidR="00E872DE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DE" w:rsidRPr="005852F4" w:rsidRDefault="00E872DE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6A1E67" w:rsidRDefault="00E872DE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A27328" w:rsidRDefault="00E872D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E872DE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DE" w:rsidRPr="005852F4" w:rsidRDefault="00E872DE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lastRenderedPageBreak/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6A1E67" w:rsidRDefault="00E872DE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A27328" w:rsidRDefault="00E872D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E872DE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DE" w:rsidRPr="005852F4" w:rsidRDefault="00E872DE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6A1E67" w:rsidRDefault="00E872DE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A27328" w:rsidRDefault="00E872D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E872DE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DE" w:rsidRPr="005852F4" w:rsidRDefault="00E872DE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6A1E67" w:rsidRDefault="00E872DE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A27328" w:rsidRDefault="00E872D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E872DE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DE" w:rsidRPr="005852F4" w:rsidRDefault="00E872DE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6A1E67" w:rsidRDefault="00E872DE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A27328" w:rsidRDefault="00E872D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4150</w:t>
            </w:r>
          </w:p>
        </w:tc>
      </w:tr>
      <w:tr w:rsidR="00E872DE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DE" w:rsidRPr="005852F4" w:rsidRDefault="00E872DE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6A1E67" w:rsidRDefault="00E872DE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A27328" w:rsidRDefault="00E872D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4100</w:t>
            </w:r>
          </w:p>
        </w:tc>
      </w:tr>
      <w:tr w:rsidR="00E872DE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DE" w:rsidRPr="005852F4" w:rsidRDefault="00E872DE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6A1E67" w:rsidRDefault="00E872DE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A27328" w:rsidRDefault="00E872D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3850</w:t>
            </w:r>
          </w:p>
        </w:tc>
      </w:tr>
      <w:tr w:rsidR="00E872DE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DE" w:rsidRPr="005852F4" w:rsidRDefault="00E872DE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6A1E67" w:rsidRDefault="00E872DE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A27328" w:rsidRDefault="00E872D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</w:tr>
      <w:tr w:rsidR="00E872DE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DE" w:rsidRPr="005852F4" w:rsidRDefault="00E872DE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6A1E67" w:rsidRDefault="00E872DE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A27328" w:rsidRDefault="00E872D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E872DE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DE" w:rsidRPr="005852F4" w:rsidRDefault="00E872DE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6A1E67" w:rsidRDefault="00E872DE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A27328" w:rsidRDefault="00E872D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E872DE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DE" w:rsidRPr="005852F4" w:rsidRDefault="00E872DE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6A1E67" w:rsidRDefault="00E872DE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A27328" w:rsidRDefault="00E872D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E872DE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DE" w:rsidRPr="005852F4" w:rsidRDefault="00E872DE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6A1E67" w:rsidRDefault="00E872DE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A27328" w:rsidRDefault="00E872D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E872DE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DE" w:rsidRPr="005852F4" w:rsidRDefault="00E872DE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6A1E67" w:rsidRDefault="00E872DE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A27328" w:rsidRDefault="00E872D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E872DE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DE" w:rsidRPr="005852F4" w:rsidRDefault="00E872DE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6A1E67" w:rsidRDefault="00E872DE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A27328" w:rsidRDefault="00E872D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3600</w:t>
            </w:r>
          </w:p>
        </w:tc>
      </w:tr>
      <w:tr w:rsidR="00E872DE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DE" w:rsidRPr="005852F4" w:rsidRDefault="00E872DE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2DE" w:rsidRPr="004C76E1" w:rsidRDefault="00E872DE" w:rsidP="006A1E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4C76E1" w:rsidRDefault="00E872DE" w:rsidP="00C412D4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4C76E1">
              <w:rPr>
                <w:rFonts w:hint="eastAsia"/>
                <w:color w:val="000000" w:themeColor="text1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3700</w:t>
            </w:r>
          </w:p>
        </w:tc>
      </w:tr>
      <w:tr w:rsidR="00E872DE" w:rsidRPr="00C412D4" w:rsidTr="00D23F9B">
        <w:trPr>
          <w:trHeight w:val="37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72DE" w:rsidRPr="005852F4" w:rsidRDefault="00E872DE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2DE" w:rsidRPr="004C76E1" w:rsidRDefault="00E872DE" w:rsidP="006A1E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4C76E1" w:rsidRDefault="00E872DE" w:rsidP="00C412D4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4C76E1">
              <w:rPr>
                <w:rFonts w:hint="eastAsia"/>
                <w:color w:val="000000" w:themeColor="text1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72DE" w:rsidRPr="00E872DE" w:rsidRDefault="00E872DE" w:rsidP="00E872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E872D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</w:tbl>
    <w:p w:rsidR="00537D9E" w:rsidRPr="0072188E" w:rsidRDefault="00537D9E" w:rsidP="0072188E">
      <w:pPr>
        <w:pStyle w:val="2"/>
        <w:snapToGrid w:val="0"/>
        <w:spacing w:line="400" w:lineRule="exact"/>
        <w:ind w:rightChars="-71" w:right="-149"/>
        <w:jc w:val="center"/>
        <w:rPr>
          <w:rFonts w:asciiTheme="majorEastAsia" w:eastAsiaTheme="majorEastAsia" w:hAnsiTheme="majorEastAsia" w:cs="Times New Roman"/>
          <w:sz w:val="20"/>
          <w:szCs w:val="20"/>
        </w:rPr>
      </w:pPr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140" w:name="_Toc485981325"/>
      <w:bookmarkStart w:id="141" w:name="_Toc250731929"/>
      <w:bookmarkStart w:id="142" w:name="_Toc300238851"/>
      <w:bookmarkStart w:id="143" w:name="_Toc392240282"/>
      <w:bookmarkStart w:id="144" w:name="_Toc295403452"/>
      <w:bookmarkStart w:id="145" w:name="_Toc233795930"/>
      <w:bookmarkStart w:id="146" w:name="_Toc252539758"/>
      <w:bookmarkStart w:id="147" w:name="_Toc511390008"/>
      <w:bookmarkStart w:id="148" w:name="_Toc513127193"/>
      <w:bookmarkStart w:id="149" w:name="_Toc515610376"/>
      <w:bookmarkStart w:id="150" w:name="_Toc516234894"/>
      <w:bookmarkStart w:id="151" w:name="_Toc516234900"/>
      <w:bookmarkStart w:id="152" w:name="_Toc516839087"/>
      <w:bookmarkStart w:id="153" w:name="_Toc517425041"/>
      <w:bookmarkStart w:id="154" w:name="_Toc518032002"/>
      <w:bookmarkStart w:id="155" w:name="_Toc518638262"/>
      <w:bookmarkStart w:id="156" w:name="_Toc519848560"/>
      <w:bookmarkStart w:id="157" w:name="_Toc520465079"/>
      <w:bookmarkStart w:id="158" w:name="_Toc521057604"/>
      <w:bookmarkStart w:id="159" w:name="_Toc521660550"/>
      <w:bookmarkStart w:id="160" w:name="_Toc522259767"/>
      <w:bookmarkStart w:id="161" w:name="_Toc522280057"/>
      <w:bookmarkStart w:id="162" w:name="_Toc522870748"/>
      <w:bookmarkStart w:id="163" w:name="_Toc522870754"/>
      <w:bookmarkStart w:id="164" w:name="_Toc522870763"/>
      <w:bookmarkStart w:id="165" w:name="_Toc522870772"/>
      <w:bookmarkStart w:id="166" w:name="_Toc524091684"/>
      <w:bookmarkStart w:id="167" w:name="_Toc524701467"/>
      <w:bookmarkStart w:id="168" w:name="_Toc525289549"/>
      <w:bookmarkStart w:id="169" w:name="_Toc525306466"/>
      <w:bookmarkStart w:id="170" w:name="_Toc525306477"/>
      <w:bookmarkStart w:id="171" w:name="_Toc525912529"/>
      <w:bookmarkStart w:id="172" w:name="_Toc527101793"/>
      <w:bookmarkStart w:id="173" w:name="_Toc527705003"/>
      <w:bookmarkStart w:id="174" w:name="_Toc528329959"/>
      <w:bookmarkStart w:id="175" w:name="_Toc528919989"/>
      <w:bookmarkStart w:id="176" w:name="_Toc528930996"/>
      <w:bookmarkStart w:id="177" w:name="_Toc529526328"/>
      <w:bookmarkStart w:id="178" w:name="_Toc530128352"/>
      <w:bookmarkStart w:id="179" w:name="_Toc530750142"/>
      <w:bookmarkStart w:id="180" w:name="_Toc531954275"/>
      <w:bookmarkStart w:id="181" w:name="_Toc532564040"/>
      <w:bookmarkStart w:id="182" w:name="_Toc532564066"/>
      <w:bookmarkStart w:id="183" w:name="_Toc532564263"/>
      <w:bookmarkStart w:id="184" w:name="_Toc533149333"/>
      <w:bookmarkStart w:id="185" w:name="_Toc534378403"/>
      <w:bookmarkStart w:id="186" w:name="_Toc534915168"/>
      <w:r>
        <w:rPr>
          <w:rFonts w:ascii="黑体" w:hAnsi="黑体" w:cs="黑体" w:hint="eastAsia"/>
          <w:sz w:val="30"/>
          <w:szCs w:val="30"/>
        </w:rPr>
        <w:t>液氯</w:t>
      </w:r>
      <w:bookmarkStart w:id="187" w:name="_Toc233795931"/>
      <w:bookmarkStart w:id="188" w:name="_Toc252539759"/>
      <w:bookmarkStart w:id="189" w:name="_Toc185611021"/>
      <w:bookmarkStart w:id="190" w:name="_Toc250731930"/>
      <w:bookmarkStart w:id="191" w:name="_Toc485981326"/>
      <w:bookmarkStart w:id="192" w:name="_Toc392240283"/>
      <w:bookmarkStart w:id="193" w:name="_Toc295403453"/>
      <w:bookmarkStart w:id="194" w:name="_Toc300238852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195" w:name="_Toc511390009"/>
      <w:bookmarkStart w:id="196" w:name="_Toc513127194"/>
      <w:bookmarkStart w:id="197" w:name="_Toc515610377"/>
      <w:bookmarkStart w:id="198" w:name="_Toc516234895"/>
      <w:bookmarkStart w:id="199" w:name="_Toc516234901"/>
      <w:bookmarkStart w:id="200" w:name="_Toc516839088"/>
      <w:bookmarkStart w:id="201" w:name="_Toc517425042"/>
      <w:bookmarkStart w:id="202" w:name="_Toc518032003"/>
      <w:bookmarkStart w:id="203" w:name="_Toc518638263"/>
      <w:bookmarkStart w:id="204" w:name="_Toc519848561"/>
      <w:bookmarkStart w:id="205" w:name="_Toc520465080"/>
      <w:bookmarkStart w:id="206" w:name="_Toc521057605"/>
      <w:bookmarkStart w:id="207" w:name="_Toc521660551"/>
      <w:bookmarkStart w:id="208" w:name="_Toc522259768"/>
      <w:bookmarkStart w:id="209" w:name="_Toc522280058"/>
      <w:bookmarkStart w:id="210" w:name="_Toc522870749"/>
      <w:bookmarkStart w:id="211" w:name="_Toc522870755"/>
      <w:bookmarkStart w:id="212" w:name="_Toc522870764"/>
      <w:bookmarkStart w:id="213" w:name="_Toc522870773"/>
      <w:bookmarkStart w:id="214" w:name="_Toc524091685"/>
      <w:bookmarkStart w:id="215" w:name="_Toc524701468"/>
      <w:bookmarkStart w:id="216" w:name="_Toc525289550"/>
      <w:bookmarkStart w:id="217" w:name="_Toc525306467"/>
      <w:bookmarkStart w:id="218" w:name="_Toc525306478"/>
      <w:bookmarkStart w:id="219" w:name="_Toc525912530"/>
      <w:bookmarkStart w:id="220" w:name="_Toc527101794"/>
      <w:bookmarkStart w:id="221" w:name="_Toc527705004"/>
      <w:bookmarkStart w:id="222" w:name="_Toc528329960"/>
      <w:bookmarkStart w:id="223" w:name="_Toc528919990"/>
      <w:bookmarkStart w:id="224" w:name="_Toc528930997"/>
      <w:bookmarkStart w:id="225" w:name="_Toc529526329"/>
      <w:bookmarkStart w:id="226" w:name="_Toc530128353"/>
      <w:bookmarkStart w:id="227" w:name="_Toc530750143"/>
      <w:bookmarkStart w:id="228" w:name="_Toc531954276"/>
      <w:bookmarkStart w:id="229" w:name="_Toc532564041"/>
      <w:bookmarkStart w:id="230" w:name="_Toc532564067"/>
      <w:bookmarkStart w:id="231" w:name="_Toc532564264"/>
      <w:bookmarkStart w:id="232" w:name="_Toc533149334"/>
      <w:bookmarkStart w:id="233" w:name="_Toc534378404"/>
      <w:bookmarkStart w:id="234" w:name="_Toc534915169"/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235" w:name="_Toc250731931"/>
      <w:bookmarkStart w:id="236" w:name="_Toc252539760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537D9E" w:rsidRPr="00885B66" w:rsidRDefault="00537D9E" w:rsidP="005F7C84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</w:p>
    <w:p w:rsidR="004C76E1" w:rsidRPr="004C76E1" w:rsidRDefault="00C04852" w:rsidP="00E55032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C04852">
        <w:rPr>
          <w:rFonts w:ascii="仿宋" w:eastAsia="仿宋" w:hAnsi="仿宋" w:cs="仿宋" w:hint="eastAsia"/>
          <w:sz w:val="28"/>
          <w:szCs w:val="28"/>
        </w:rPr>
        <w:t>本周</w:t>
      </w:r>
      <w:r w:rsidR="00E872DE" w:rsidRPr="00553BB2">
        <w:rPr>
          <w:rFonts w:ascii="仿宋" w:eastAsia="仿宋" w:hAnsi="仿宋" w:cs="仿宋" w:hint="eastAsia"/>
          <w:sz w:val="28"/>
          <w:szCs w:val="28"/>
        </w:rPr>
        <w:t>液氯市场呈现高位盘整态势，部分地区有供应紧缺迹象</w:t>
      </w:r>
      <w:r w:rsidR="00914930" w:rsidRPr="00914930">
        <w:rPr>
          <w:rFonts w:ascii="仿宋" w:eastAsia="仿宋" w:hAnsi="仿宋" w:cs="仿宋" w:hint="eastAsia"/>
          <w:sz w:val="28"/>
          <w:szCs w:val="28"/>
        </w:rPr>
        <w:t>。</w:t>
      </w:r>
    </w:p>
    <w:p w:rsidR="00E872DE" w:rsidRPr="00E872DE" w:rsidRDefault="00E872DE" w:rsidP="00553BB2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E872DE">
        <w:rPr>
          <w:rFonts w:ascii="仿宋" w:eastAsia="仿宋" w:hAnsi="仿宋" w:cs="仿宋" w:hint="eastAsia"/>
          <w:sz w:val="28"/>
          <w:szCs w:val="28"/>
        </w:rPr>
        <w:t>江苏地区液氯市场稳中上涨，本周苏北地区受山东信发减量利好影响，苏北地区出货紧俏，徐州、郯城地区周二起本地货源执行至</w:t>
      </w:r>
      <w:r w:rsidRPr="00E872DE">
        <w:rPr>
          <w:rFonts w:ascii="仿宋" w:eastAsia="仿宋" w:hAnsi="仿宋" w:cs="仿宋"/>
          <w:sz w:val="28"/>
          <w:szCs w:val="28"/>
        </w:rPr>
        <w:t>400</w:t>
      </w:r>
      <w:r w:rsidRPr="00E872DE">
        <w:rPr>
          <w:rFonts w:ascii="仿宋" w:eastAsia="仿宋" w:hAnsi="仿宋" w:cs="仿宋" w:hint="eastAsia"/>
          <w:sz w:val="28"/>
          <w:szCs w:val="28"/>
        </w:rPr>
        <w:t>元</w:t>
      </w:r>
      <w:r w:rsidRPr="00E872DE">
        <w:rPr>
          <w:rFonts w:ascii="仿宋" w:eastAsia="仿宋" w:hAnsi="仿宋" w:cs="仿宋"/>
          <w:sz w:val="28"/>
          <w:szCs w:val="28"/>
        </w:rPr>
        <w:t>/</w:t>
      </w:r>
      <w:r w:rsidRPr="00E872DE">
        <w:rPr>
          <w:rFonts w:ascii="仿宋" w:eastAsia="仿宋" w:hAnsi="仿宋" w:cs="仿宋" w:hint="eastAsia"/>
          <w:sz w:val="28"/>
          <w:szCs w:val="28"/>
        </w:rPr>
        <w:t>吨出厂，江苏淮安、盐城园区出货在</w:t>
      </w:r>
      <w:r w:rsidRPr="00E872DE">
        <w:rPr>
          <w:rFonts w:ascii="仿宋" w:eastAsia="仿宋" w:hAnsi="仿宋" w:cs="仿宋"/>
          <w:sz w:val="28"/>
          <w:szCs w:val="28"/>
        </w:rPr>
        <w:t>300-400</w:t>
      </w:r>
      <w:r w:rsidRPr="00E872DE">
        <w:rPr>
          <w:rFonts w:ascii="仿宋" w:eastAsia="仿宋" w:hAnsi="仿宋" w:cs="仿宋" w:hint="eastAsia"/>
          <w:sz w:val="28"/>
          <w:szCs w:val="28"/>
        </w:rPr>
        <w:t>元</w:t>
      </w:r>
      <w:r w:rsidRPr="00E872DE">
        <w:rPr>
          <w:rFonts w:ascii="仿宋" w:eastAsia="仿宋" w:hAnsi="仿宋" w:cs="仿宋"/>
          <w:sz w:val="28"/>
          <w:szCs w:val="28"/>
        </w:rPr>
        <w:t>/</w:t>
      </w:r>
      <w:r w:rsidRPr="00E872DE">
        <w:rPr>
          <w:rFonts w:ascii="仿宋" w:eastAsia="仿宋" w:hAnsi="仿宋" w:cs="仿宋" w:hint="eastAsia"/>
          <w:sz w:val="28"/>
          <w:szCs w:val="28"/>
        </w:rPr>
        <w:t>吨，江苏苏中、苏南地区最新报价已提至</w:t>
      </w:r>
      <w:r w:rsidRPr="00E872DE">
        <w:rPr>
          <w:rFonts w:ascii="仿宋" w:eastAsia="仿宋" w:hAnsi="仿宋" w:cs="仿宋"/>
          <w:sz w:val="28"/>
          <w:szCs w:val="28"/>
        </w:rPr>
        <w:t>300-400</w:t>
      </w:r>
      <w:r w:rsidRPr="00E872DE">
        <w:rPr>
          <w:rFonts w:ascii="仿宋" w:eastAsia="仿宋" w:hAnsi="仿宋" w:cs="仿宋" w:hint="eastAsia"/>
          <w:sz w:val="28"/>
          <w:szCs w:val="28"/>
        </w:rPr>
        <w:t>元</w:t>
      </w:r>
      <w:r w:rsidRPr="00E872DE">
        <w:rPr>
          <w:rFonts w:ascii="仿宋" w:eastAsia="仿宋" w:hAnsi="仿宋" w:cs="仿宋"/>
          <w:sz w:val="28"/>
          <w:szCs w:val="28"/>
        </w:rPr>
        <w:t>/</w:t>
      </w:r>
      <w:r w:rsidRPr="00E872DE">
        <w:rPr>
          <w:rFonts w:ascii="仿宋" w:eastAsia="仿宋" w:hAnsi="仿宋" w:cs="仿宋" w:hint="eastAsia"/>
          <w:sz w:val="28"/>
          <w:szCs w:val="28"/>
        </w:rPr>
        <w:t>吨，极少大户享受优惠。本周虽有丹阳助剂检修一周，但在山东减量、苏北拉涨的背景下，江苏地区整体价格以上涨为主。安徽地区本周下游需求增加，出货较好；江西理文检修、江西世龙、有机硅价格维持自用为主，出货极少。</w:t>
      </w:r>
    </w:p>
    <w:p w:rsidR="00E872DE" w:rsidRPr="00553BB2" w:rsidRDefault="00E872DE" w:rsidP="00553BB2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E872DE">
        <w:rPr>
          <w:rFonts w:ascii="仿宋" w:eastAsia="仿宋" w:hAnsi="仿宋" w:cs="仿宋" w:hint="eastAsia"/>
          <w:sz w:val="28"/>
          <w:szCs w:val="28"/>
        </w:rPr>
        <w:lastRenderedPageBreak/>
        <w:t>本周河南地区液氯价格试探上调，出货顺畅，本周上涨</w:t>
      </w:r>
      <w:r w:rsidRPr="00E872DE">
        <w:rPr>
          <w:rFonts w:ascii="仿宋" w:eastAsia="仿宋" w:hAnsi="仿宋" w:cs="仿宋"/>
          <w:sz w:val="28"/>
          <w:szCs w:val="28"/>
        </w:rPr>
        <w:t>50-100</w:t>
      </w:r>
      <w:r w:rsidRPr="00E872DE">
        <w:rPr>
          <w:rFonts w:ascii="仿宋" w:eastAsia="仿宋" w:hAnsi="仿宋" w:cs="仿宋" w:hint="eastAsia"/>
          <w:sz w:val="28"/>
          <w:szCs w:val="28"/>
        </w:rPr>
        <w:t>元</w:t>
      </w:r>
      <w:r w:rsidRPr="00E872DE">
        <w:rPr>
          <w:rFonts w:ascii="仿宋" w:eastAsia="仿宋" w:hAnsi="仿宋" w:cs="仿宋"/>
          <w:sz w:val="28"/>
          <w:szCs w:val="28"/>
        </w:rPr>
        <w:t>/</w:t>
      </w:r>
      <w:r w:rsidRPr="00E872DE">
        <w:rPr>
          <w:rFonts w:ascii="仿宋" w:eastAsia="仿宋" w:hAnsi="仿宋" w:cs="仿宋" w:hint="eastAsia"/>
          <w:sz w:val="28"/>
          <w:szCs w:val="28"/>
        </w:rPr>
        <w:t>吨；湖南、湖北地区下游开工稳定，供货稍显紧张。广西地区本周柳化检修，液氯市场出货紧俏。西北内蒙地区价格坚挺，维持不变，陕西地区低价成交为主；东北辽宁地区液氯出货较好，下游开工支撑上游高价</w:t>
      </w:r>
      <w:r w:rsidR="00553BB2" w:rsidRPr="00553BB2">
        <w:rPr>
          <w:rFonts w:ascii="仿宋" w:eastAsia="仿宋" w:hAnsi="仿宋" w:cs="仿宋" w:hint="eastAsia"/>
          <w:sz w:val="28"/>
          <w:szCs w:val="28"/>
        </w:rPr>
        <w:t>。</w:t>
      </w:r>
    </w:p>
    <w:p w:rsidR="00553BB2" w:rsidRPr="00553BB2" w:rsidRDefault="00553BB2" w:rsidP="00553BB2">
      <w:pPr>
        <w:widowControl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 w:rsidRPr="00553BB2">
        <w:rPr>
          <w:rFonts w:ascii="黑体" w:eastAsia="黑体" w:hAnsi="黑体" w:cs="黑体" w:hint="eastAsia"/>
          <w:sz w:val="30"/>
          <w:szCs w:val="30"/>
        </w:rPr>
        <w:t>二、市场价格</w:t>
      </w:r>
    </w:p>
    <w:p w:rsidR="00553BB2" w:rsidRPr="00553BB2" w:rsidRDefault="00553BB2" w:rsidP="00553BB2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553BB2">
        <w:rPr>
          <w:rFonts w:ascii="仿宋" w:eastAsia="仿宋" w:hAnsi="仿宋" w:cs="仿宋" w:hint="eastAsia"/>
          <w:sz w:val="28"/>
          <w:szCs w:val="28"/>
        </w:rPr>
        <w:t>山东省内槽车</w:t>
      </w:r>
      <w:r w:rsidRPr="00553BB2">
        <w:rPr>
          <w:rFonts w:ascii="仿宋" w:eastAsia="仿宋" w:hAnsi="仿宋" w:cs="仿宋"/>
          <w:sz w:val="28"/>
          <w:szCs w:val="28"/>
        </w:rPr>
        <w:t>150-400</w:t>
      </w:r>
      <w:r w:rsidRPr="00553BB2">
        <w:rPr>
          <w:rFonts w:ascii="仿宋" w:eastAsia="仿宋" w:hAnsi="仿宋" w:cs="仿宋" w:hint="eastAsia"/>
          <w:sz w:val="28"/>
          <w:szCs w:val="28"/>
        </w:rPr>
        <w:t>元</w:t>
      </w:r>
      <w:r w:rsidRPr="00553BB2">
        <w:rPr>
          <w:rFonts w:ascii="仿宋" w:eastAsia="仿宋" w:hAnsi="仿宋" w:cs="仿宋"/>
          <w:sz w:val="28"/>
          <w:szCs w:val="28"/>
        </w:rPr>
        <w:t>/</w:t>
      </w:r>
      <w:r w:rsidRPr="00553BB2">
        <w:rPr>
          <w:rFonts w:ascii="仿宋" w:eastAsia="仿宋" w:hAnsi="仿宋" w:cs="仿宋" w:hint="eastAsia"/>
          <w:sz w:val="28"/>
          <w:szCs w:val="28"/>
        </w:rPr>
        <w:t>吨，河北省内槽车执行</w:t>
      </w:r>
      <w:r w:rsidRPr="00553BB2">
        <w:rPr>
          <w:rFonts w:ascii="仿宋" w:eastAsia="仿宋" w:hAnsi="仿宋" w:cs="仿宋"/>
          <w:sz w:val="28"/>
          <w:szCs w:val="28"/>
        </w:rPr>
        <w:t>200-250</w:t>
      </w:r>
      <w:r w:rsidRPr="00553BB2">
        <w:rPr>
          <w:rFonts w:ascii="仿宋" w:eastAsia="仿宋" w:hAnsi="仿宋" w:cs="仿宋" w:hint="eastAsia"/>
          <w:sz w:val="28"/>
          <w:szCs w:val="28"/>
        </w:rPr>
        <w:t>元</w:t>
      </w:r>
      <w:r w:rsidRPr="00553BB2">
        <w:rPr>
          <w:rFonts w:ascii="仿宋" w:eastAsia="仿宋" w:hAnsi="仿宋" w:cs="仿宋"/>
          <w:sz w:val="28"/>
          <w:szCs w:val="28"/>
        </w:rPr>
        <w:t>/</w:t>
      </w:r>
      <w:r w:rsidRPr="00553BB2">
        <w:rPr>
          <w:rFonts w:ascii="仿宋" w:eastAsia="仿宋" w:hAnsi="仿宋" w:cs="仿宋" w:hint="eastAsia"/>
          <w:sz w:val="28"/>
          <w:szCs w:val="28"/>
        </w:rPr>
        <w:t>吨；河南省槽车主流出货价格在（</w:t>
      </w:r>
      <w:r w:rsidRPr="00553BB2">
        <w:rPr>
          <w:rFonts w:ascii="仿宋" w:eastAsia="仿宋" w:hAnsi="仿宋" w:cs="仿宋"/>
          <w:sz w:val="28"/>
          <w:szCs w:val="28"/>
        </w:rPr>
        <w:t>-100</w:t>
      </w:r>
      <w:r w:rsidRPr="00553BB2">
        <w:rPr>
          <w:rFonts w:ascii="仿宋" w:eastAsia="仿宋" w:hAnsi="仿宋" w:cs="仿宋" w:hint="eastAsia"/>
          <w:sz w:val="28"/>
          <w:szCs w:val="28"/>
        </w:rPr>
        <w:t>）</w:t>
      </w:r>
      <w:r w:rsidRPr="00553BB2">
        <w:rPr>
          <w:rFonts w:ascii="仿宋" w:eastAsia="仿宋" w:hAnsi="仿宋" w:cs="仿宋"/>
          <w:sz w:val="28"/>
          <w:szCs w:val="28"/>
        </w:rPr>
        <w:t>-100</w:t>
      </w:r>
      <w:r w:rsidRPr="00553BB2">
        <w:rPr>
          <w:rFonts w:ascii="仿宋" w:eastAsia="仿宋" w:hAnsi="仿宋" w:cs="仿宋" w:hint="eastAsia"/>
          <w:sz w:val="28"/>
          <w:szCs w:val="28"/>
        </w:rPr>
        <w:t>元</w:t>
      </w:r>
      <w:r w:rsidRPr="00553BB2">
        <w:rPr>
          <w:rFonts w:ascii="仿宋" w:eastAsia="仿宋" w:hAnsi="仿宋" w:cs="仿宋"/>
          <w:sz w:val="28"/>
          <w:szCs w:val="28"/>
        </w:rPr>
        <w:t>/</w:t>
      </w:r>
      <w:r w:rsidRPr="00553BB2">
        <w:rPr>
          <w:rFonts w:ascii="仿宋" w:eastAsia="仿宋" w:hAnsi="仿宋" w:cs="仿宋" w:hint="eastAsia"/>
          <w:sz w:val="28"/>
          <w:szCs w:val="28"/>
        </w:rPr>
        <w:t>吨，钢瓶槽车同价。辽宁地区液槽车参照</w:t>
      </w:r>
      <w:r w:rsidRPr="00553BB2">
        <w:rPr>
          <w:rFonts w:ascii="仿宋" w:eastAsia="仿宋" w:hAnsi="仿宋" w:cs="仿宋"/>
          <w:sz w:val="28"/>
          <w:szCs w:val="28"/>
        </w:rPr>
        <w:t>400</w:t>
      </w:r>
      <w:r w:rsidRPr="00553BB2">
        <w:rPr>
          <w:rFonts w:ascii="仿宋" w:eastAsia="仿宋" w:hAnsi="仿宋" w:cs="仿宋" w:hint="eastAsia"/>
          <w:sz w:val="28"/>
          <w:szCs w:val="28"/>
        </w:rPr>
        <w:t>元</w:t>
      </w:r>
      <w:r w:rsidRPr="00553BB2">
        <w:rPr>
          <w:rFonts w:ascii="仿宋" w:eastAsia="仿宋" w:hAnsi="仿宋" w:cs="仿宋"/>
          <w:sz w:val="28"/>
          <w:szCs w:val="28"/>
        </w:rPr>
        <w:t>/</w:t>
      </w:r>
      <w:r w:rsidRPr="00553BB2">
        <w:rPr>
          <w:rFonts w:ascii="仿宋" w:eastAsia="仿宋" w:hAnsi="仿宋" w:cs="仿宋" w:hint="eastAsia"/>
          <w:sz w:val="28"/>
          <w:szCs w:val="28"/>
        </w:rPr>
        <w:t>吨均有；安徽地区槽车</w:t>
      </w:r>
      <w:r w:rsidRPr="00553BB2">
        <w:rPr>
          <w:rFonts w:ascii="仿宋" w:eastAsia="仿宋" w:hAnsi="仿宋" w:cs="仿宋"/>
          <w:sz w:val="28"/>
          <w:szCs w:val="28"/>
        </w:rPr>
        <w:t>200-350</w:t>
      </w:r>
      <w:r w:rsidRPr="00553BB2">
        <w:rPr>
          <w:rFonts w:ascii="仿宋" w:eastAsia="仿宋" w:hAnsi="仿宋" w:cs="仿宋" w:hint="eastAsia"/>
          <w:sz w:val="28"/>
          <w:szCs w:val="28"/>
        </w:rPr>
        <w:t>元</w:t>
      </w:r>
      <w:r w:rsidRPr="00553BB2">
        <w:rPr>
          <w:rFonts w:ascii="仿宋" w:eastAsia="仿宋" w:hAnsi="仿宋" w:cs="仿宋"/>
          <w:sz w:val="28"/>
          <w:szCs w:val="28"/>
        </w:rPr>
        <w:t>/</w:t>
      </w:r>
      <w:r w:rsidRPr="00553BB2">
        <w:rPr>
          <w:rFonts w:ascii="仿宋" w:eastAsia="仿宋" w:hAnsi="仿宋" w:cs="仿宋" w:hint="eastAsia"/>
          <w:sz w:val="28"/>
          <w:szCs w:val="28"/>
        </w:rPr>
        <w:t>吨，江西地区槽车</w:t>
      </w:r>
      <w:r w:rsidRPr="00553BB2">
        <w:rPr>
          <w:rFonts w:ascii="仿宋" w:eastAsia="仿宋" w:hAnsi="仿宋" w:cs="仿宋"/>
          <w:sz w:val="28"/>
          <w:szCs w:val="28"/>
        </w:rPr>
        <w:t>200-300</w:t>
      </w:r>
      <w:r w:rsidRPr="00553BB2">
        <w:rPr>
          <w:rFonts w:ascii="仿宋" w:eastAsia="仿宋" w:hAnsi="仿宋" w:cs="仿宋" w:hint="eastAsia"/>
          <w:sz w:val="28"/>
          <w:szCs w:val="28"/>
        </w:rPr>
        <w:t>元</w:t>
      </w:r>
      <w:r w:rsidRPr="00553BB2">
        <w:rPr>
          <w:rFonts w:ascii="仿宋" w:eastAsia="仿宋" w:hAnsi="仿宋" w:cs="仿宋"/>
          <w:sz w:val="28"/>
          <w:szCs w:val="28"/>
        </w:rPr>
        <w:t>/</w:t>
      </w:r>
      <w:r w:rsidRPr="00553BB2">
        <w:rPr>
          <w:rFonts w:ascii="仿宋" w:eastAsia="仿宋" w:hAnsi="仿宋" w:cs="仿宋" w:hint="eastAsia"/>
          <w:sz w:val="28"/>
          <w:szCs w:val="28"/>
        </w:rPr>
        <w:t>吨，江苏地区目前主流</w:t>
      </w:r>
      <w:r w:rsidRPr="00553BB2">
        <w:rPr>
          <w:rFonts w:ascii="仿宋" w:eastAsia="仿宋" w:hAnsi="仿宋" w:cs="仿宋"/>
          <w:sz w:val="28"/>
          <w:szCs w:val="28"/>
        </w:rPr>
        <w:t>250-350</w:t>
      </w:r>
      <w:r w:rsidRPr="00553BB2">
        <w:rPr>
          <w:rFonts w:ascii="仿宋" w:eastAsia="仿宋" w:hAnsi="仿宋" w:cs="仿宋" w:hint="eastAsia"/>
          <w:sz w:val="28"/>
          <w:szCs w:val="28"/>
        </w:rPr>
        <w:t>元</w:t>
      </w:r>
      <w:r w:rsidRPr="00553BB2">
        <w:rPr>
          <w:rFonts w:ascii="仿宋" w:eastAsia="仿宋" w:hAnsi="仿宋" w:cs="仿宋"/>
          <w:sz w:val="28"/>
          <w:szCs w:val="28"/>
        </w:rPr>
        <w:t>/</w:t>
      </w:r>
      <w:r w:rsidRPr="00553BB2">
        <w:rPr>
          <w:rFonts w:ascii="仿宋" w:eastAsia="仿宋" w:hAnsi="仿宋" w:cs="仿宋" w:hint="eastAsia"/>
          <w:sz w:val="28"/>
          <w:szCs w:val="28"/>
        </w:rPr>
        <w:t>吨均有；山西地区槽车执行（</w:t>
      </w:r>
      <w:r w:rsidRPr="00553BB2">
        <w:rPr>
          <w:rFonts w:ascii="仿宋" w:eastAsia="仿宋" w:hAnsi="仿宋" w:cs="仿宋"/>
          <w:sz w:val="28"/>
          <w:szCs w:val="28"/>
        </w:rPr>
        <w:t>-300</w:t>
      </w:r>
      <w:r w:rsidRPr="00553BB2">
        <w:rPr>
          <w:rFonts w:ascii="仿宋" w:eastAsia="仿宋" w:hAnsi="仿宋" w:cs="仿宋" w:hint="eastAsia"/>
          <w:sz w:val="28"/>
          <w:szCs w:val="28"/>
        </w:rPr>
        <w:t>）</w:t>
      </w:r>
      <w:r w:rsidRPr="00553BB2">
        <w:rPr>
          <w:rFonts w:ascii="仿宋" w:eastAsia="仿宋" w:hAnsi="仿宋" w:cs="仿宋"/>
          <w:sz w:val="28"/>
          <w:szCs w:val="28"/>
        </w:rPr>
        <w:t>-</w:t>
      </w:r>
      <w:r w:rsidRPr="00553BB2">
        <w:rPr>
          <w:rFonts w:ascii="仿宋" w:eastAsia="仿宋" w:hAnsi="仿宋" w:cs="仿宋" w:hint="eastAsia"/>
          <w:sz w:val="28"/>
          <w:szCs w:val="28"/>
        </w:rPr>
        <w:t>（</w:t>
      </w:r>
      <w:r w:rsidRPr="00553BB2">
        <w:rPr>
          <w:rFonts w:ascii="仿宋" w:eastAsia="仿宋" w:hAnsi="仿宋" w:cs="仿宋"/>
          <w:sz w:val="28"/>
          <w:szCs w:val="28"/>
        </w:rPr>
        <w:t>-200</w:t>
      </w:r>
      <w:r w:rsidRPr="00553BB2">
        <w:rPr>
          <w:rFonts w:ascii="仿宋" w:eastAsia="仿宋" w:hAnsi="仿宋" w:cs="仿宋" w:hint="eastAsia"/>
          <w:sz w:val="28"/>
          <w:szCs w:val="28"/>
        </w:rPr>
        <w:t>）元</w:t>
      </w:r>
      <w:r w:rsidRPr="00553BB2">
        <w:rPr>
          <w:rFonts w:ascii="仿宋" w:eastAsia="仿宋" w:hAnsi="仿宋" w:cs="仿宋"/>
          <w:sz w:val="28"/>
          <w:szCs w:val="28"/>
        </w:rPr>
        <w:t>/</w:t>
      </w:r>
      <w:r w:rsidRPr="00553BB2">
        <w:rPr>
          <w:rFonts w:ascii="仿宋" w:eastAsia="仿宋" w:hAnsi="仿宋" w:cs="仿宋" w:hint="eastAsia"/>
          <w:sz w:val="28"/>
          <w:szCs w:val="28"/>
        </w:rPr>
        <w:t>吨；内蒙古地区槽车出厂</w:t>
      </w:r>
      <w:r w:rsidRPr="00553BB2">
        <w:rPr>
          <w:rFonts w:ascii="仿宋" w:eastAsia="仿宋" w:hAnsi="仿宋" w:cs="仿宋"/>
          <w:sz w:val="28"/>
          <w:szCs w:val="28"/>
        </w:rPr>
        <w:t>1</w:t>
      </w:r>
      <w:r w:rsidRPr="00553BB2">
        <w:rPr>
          <w:rFonts w:ascii="仿宋" w:eastAsia="仿宋" w:hAnsi="仿宋" w:cs="仿宋" w:hint="eastAsia"/>
          <w:sz w:val="28"/>
          <w:szCs w:val="28"/>
        </w:rPr>
        <w:t>元</w:t>
      </w:r>
      <w:r w:rsidRPr="00553BB2">
        <w:rPr>
          <w:rFonts w:ascii="仿宋" w:eastAsia="仿宋" w:hAnsi="仿宋" w:cs="仿宋"/>
          <w:sz w:val="28"/>
          <w:szCs w:val="28"/>
        </w:rPr>
        <w:t>/</w:t>
      </w:r>
      <w:r w:rsidRPr="00553BB2">
        <w:rPr>
          <w:rFonts w:ascii="仿宋" w:eastAsia="仿宋" w:hAnsi="仿宋" w:cs="仿宋" w:hint="eastAsia"/>
          <w:sz w:val="28"/>
          <w:szCs w:val="28"/>
        </w:rPr>
        <w:t>吨；广西地区本地</w:t>
      </w:r>
      <w:r w:rsidRPr="00553BB2">
        <w:rPr>
          <w:rFonts w:ascii="仿宋" w:eastAsia="仿宋" w:hAnsi="仿宋" w:cs="仿宋"/>
          <w:sz w:val="28"/>
          <w:szCs w:val="28"/>
        </w:rPr>
        <w:t>1-200</w:t>
      </w:r>
      <w:r w:rsidRPr="00553BB2">
        <w:rPr>
          <w:rFonts w:ascii="仿宋" w:eastAsia="仿宋" w:hAnsi="仿宋" w:cs="仿宋" w:hint="eastAsia"/>
          <w:sz w:val="28"/>
          <w:szCs w:val="28"/>
        </w:rPr>
        <w:t>元</w:t>
      </w:r>
      <w:r w:rsidRPr="00553BB2">
        <w:rPr>
          <w:rFonts w:ascii="仿宋" w:eastAsia="仿宋" w:hAnsi="仿宋" w:cs="仿宋"/>
          <w:sz w:val="28"/>
          <w:szCs w:val="28"/>
        </w:rPr>
        <w:t>/</w:t>
      </w:r>
      <w:r w:rsidRPr="00553BB2">
        <w:rPr>
          <w:rFonts w:ascii="仿宋" w:eastAsia="仿宋" w:hAnsi="仿宋" w:cs="仿宋" w:hint="eastAsia"/>
          <w:sz w:val="28"/>
          <w:szCs w:val="28"/>
        </w:rPr>
        <w:t>吨；湖北本地</w:t>
      </w:r>
      <w:r w:rsidRPr="00553BB2">
        <w:rPr>
          <w:rFonts w:ascii="仿宋" w:eastAsia="仿宋" w:hAnsi="仿宋" w:cs="仿宋"/>
          <w:sz w:val="28"/>
          <w:szCs w:val="28"/>
        </w:rPr>
        <w:t>1-50</w:t>
      </w:r>
      <w:r w:rsidRPr="00553BB2">
        <w:rPr>
          <w:rFonts w:ascii="仿宋" w:eastAsia="仿宋" w:hAnsi="仿宋" w:cs="仿宋" w:hint="eastAsia"/>
          <w:sz w:val="28"/>
          <w:szCs w:val="28"/>
        </w:rPr>
        <w:t>元</w:t>
      </w:r>
      <w:r w:rsidRPr="00553BB2">
        <w:rPr>
          <w:rFonts w:ascii="仿宋" w:eastAsia="仿宋" w:hAnsi="仿宋" w:cs="仿宋"/>
          <w:sz w:val="28"/>
          <w:szCs w:val="28"/>
        </w:rPr>
        <w:t>/</w:t>
      </w:r>
      <w:r w:rsidRPr="00553BB2">
        <w:rPr>
          <w:rFonts w:ascii="仿宋" w:eastAsia="仿宋" w:hAnsi="仿宋" w:cs="仿宋" w:hint="eastAsia"/>
          <w:sz w:val="28"/>
          <w:szCs w:val="28"/>
        </w:rPr>
        <w:t>吨；湖南当地</w:t>
      </w:r>
      <w:r w:rsidRPr="00553BB2">
        <w:rPr>
          <w:rFonts w:ascii="仿宋" w:eastAsia="仿宋" w:hAnsi="仿宋" w:cs="仿宋"/>
          <w:sz w:val="28"/>
          <w:szCs w:val="28"/>
        </w:rPr>
        <w:t>80</w:t>
      </w:r>
      <w:r w:rsidRPr="00553BB2">
        <w:rPr>
          <w:rFonts w:ascii="仿宋" w:eastAsia="仿宋" w:hAnsi="仿宋" w:cs="仿宋" w:hint="eastAsia"/>
          <w:sz w:val="28"/>
          <w:szCs w:val="28"/>
        </w:rPr>
        <w:t>元</w:t>
      </w:r>
      <w:r w:rsidRPr="00553BB2">
        <w:rPr>
          <w:rFonts w:ascii="仿宋" w:eastAsia="仿宋" w:hAnsi="仿宋" w:cs="仿宋"/>
          <w:sz w:val="28"/>
          <w:szCs w:val="28"/>
        </w:rPr>
        <w:t>/</w:t>
      </w:r>
      <w:r w:rsidRPr="00553BB2">
        <w:rPr>
          <w:rFonts w:ascii="仿宋" w:eastAsia="仿宋" w:hAnsi="仿宋" w:cs="仿宋" w:hint="eastAsia"/>
          <w:sz w:val="28"/>
          <w:szCs w:val="28"/>
        </w:rPr>
        <w:t>吨，四川地区</w:t>
      </w:r>
      <w:r w:rsidRPr="00553BB2">
        <w:rPr>
          <w:rFonts w:ascii="仿宋" w:eastAsia="仿宋" w:hAnsi="仿宋" w:cs="仿宋"/>
          <w:sz w:val="28"/>
          <w:szCs w:val="28"/>
        </w:rPr>
        <w:t>200-600</w:t>
      </w:r>
      <w:r w:rsidRPr="00553BB2">
        <w:rPr>
          <w:rFonts w:ascii="仿宋" w:eastAsia="仿宋" w:hAnsi="仿宋" w:cs="仿宋" w:hint="eastAsia"/>
          <w:sz w:val="28"/>
          <w:szCs w:val="28"/>
        </w:rPr>
        <w:t>元</w:t>
      </w:r>
      <w:r w:rsidRPr="00553BB2">
        <w:rPr>
          <w:rFonts w:ascii="仿宋" w:eastAsia="仿宋" w:hAnsi="仿宋" w:cs="仿宋"/>
          <w:sz w:val="28"/>
          <w:szCs w:val="28"/>
        </w:rPr>
        <w:t>/</w:t>
      </w:r>
      <w:r w:rsidRPr="00553BB2">
        <w:rPr>
          <w:rFonts w:ascii="仿宋" w:eastAsia="仿宋" w:hAnsi="仿宋" w:cs="仿宋" w:hint="eastAsia"/>
          <w:sz w:val="28"/>
          <w:szCs w:val="28"/>
        </w:rPr>
        <w:t>吨，当地高价成交有限。</w:t>
      </w:r>
    </w:p>
    <w:p w:rsidR="00553BB2" w:rsidRPr="00E872DE" w:rsidRDefault="00553BB2" w:rsidP="00E872DE">
      <w:pPr>
        <w:widowControl/>
        <w:ind w:firstLine="420"/>
        <w:jc w:val="left"/>
        <w:rPr>
          <w:rFonts w:ascii="宋体" w:hAnsi="宋体" w:cs="宋体"/>
          <w:color w:val="191919"/>
          <w:kern w:val="0"/>
        </w:rPr>
      </w:pPr>
    </w:p>
    <w:p w:rsidR="00537D9E" w:rsidRDefault="00553BB2" w:rsidP="0053159E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</w:t>
      </w:r>
      <w:r w:rsidR="00537D9E">
        <w:rPr>
          <w:rFonts w:ascii="黑体" w:eastAsia="黑体" w:hAnsi="黑体" w:cs="黑体" w:hint="eastAsia"/>
          <w:sz w:val="30"/>
          <w:szCs w:val="30"/>
        </w:rPr>
        <w:t>、山东市场分析</w:t>
      </w:r>
    </w:p>
    <w:p w:rsidR="000F4BC2" w:rsidRPr="0048308D" w:rsidRDefault="000F4BC2" w:rsidP="00C04852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</w:p>
    <w:p w:rsidR="0053159E" w:rsidRPr="004C76E1" w:rsidRDefault="00E872DE" w:rsidP="00553BB2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553BB2">
        <w:rPr>
          <w:rFonts w:ascii="仿宋" w:eastAsia="仿宋" w:hAnsi="仿宋" w:cs="仿宋" w:hint="eastAsia"/>
          <w:sz w:val="28"/>
          <w:szCs w:val="28"/>
        </w:rPr>
        <w:t>山东地区液氯市场周末期间跌宕起伏，周六山东鑫岳暂停收货一日，淄博厂家外销量稳定增加，一时之间下游厂家、中间商看跌心理浓厚，入市情绪不佳，西部地区液氯主流外销厂家周末累计下行</w:t>
      </w:r>
      <w:r w:rsidRPr="00553BB2">
        <w:rPr>
          <w:rFonts w:ascii="仿宋" w:eastAsia="仿宋" w:hAnsi="仿宋" w:cs="仿宋"/>
          <w:sz w:val="28"/>
          <w:szCs w:val="28"/>
        </w:rPr>
        <w:t>400</w:t>
      </w:r>
      <w:r w:rsidRPr="00553BB2">
        <w:rPr>
          <w:rFonts w:ascii="仿宋" w:eastAsia="仿宋" w:hAnsi="仿宋" w:cs="仿宋" w:hint="eastAsia"/>
          <w:sz w:val="28"/>
          <w:szCs w:val="28"/>
        </w:rPr>
        <w:t>元/吨，东部地区暂稳观望。周日下午山东信发新厂63万吨氯碱因电厂故障检修一半装置，市场再度上涨400元/吨。随后周二山东济宁、菏泽、聊城地区调涨</w:t>
      </w:r>
      <w:r w:rsidRPr="00553BB2">
        <w:rPr>
          <w:rFonts w:ascii="仿宋" w:eastAsia="仿宋" w:hAnsi="仿宋" w:cs="仿宋"/>
          <w:sz w:val="28"/>
          <w:szCs w:val="28"/>
        </w:rPr>
        <w:t>50-300</w:t>
      </w:r>
      <w:r w:rsidRPr="00553BB2">
        <w:rPr>
          <w:rFonts w:ascii="仿宋" w:eastAsia="仿宋" w:hAnsi="仿宋" w:cs="仿宋" w:hint="eastAsia"/>
          <w:sz w:val="28"/>
          <w:szCs w:val="28"/>
        </w:rPr>
        <w:t>元</w:t>
      </w:r>
      <w:r w:rsidRPr="00553BB2">
        <w:rPr>
          <w:rFonts w:ascii="仿宋" w:eastAsia="仿宋" w:hAnsi="仿宋" w:cs="仿宋"/>
          <w:sz w:val="28"/>
          <w:szCs w:val="28"/>
        </w:rPr>
        <w:t>/</w:t>
      </w:r>
      <w:r w:rsidRPr="00553BB2">
        <w:rPr>
          <w:rFonts w:ascii="仿宋" w:eastAsia="仿宋" w:hAnsi="仿宋" w:cs="仿宋" w:hint="eastAsia"/>
          <w:sz w:val="28"/>
          <w:szCs w:val="28"/>
        </w:rPr>
        <w:t>吨不等，出货顺畅。此后市场液氯市场稳定，东部地区受鑫岳采购情况不稳，厂家维持原价积极出货为主，</w:t>
      </w:r>
      <w:r w:rsidRPr="00553BB2">
        <w:rPr>
          <w:rFonts w:ascii="仿宋" w:eastAsia="仿宋" w:hAnsi="仿宋" w:cs="仿宋" w:hint="eastAsia"/>
          <w:sz w:val="28"/>
          <w:szCs w:val="28"/>
        </w:rPr>
        <w:lastRenderedPageBreak/>
        <w:t>并且东部地区烧碱负荷偏高。河北地区本周甘氨酸、氯乙酸、氯化石蜡企业开工一般</w:t>
      </w:r>
      <w:r w:rsidR="00914930" w:rsidRPr="00914930">
        <w:rPr>
          <w:rFonts w:ascii="仿宋" w:eastAsia="仿宋" w:hAnsi="仿宋" w:cs="仿宋" w:hint="eastAsia"/>
          <w:sz w:val="28"/>
          <w:szCs w:val="28"/>
        </w:rPr>
        <w:t>。</w:t>
      </w:r>
    </w:p>
    <w:p w:rsidR="00537D9E" w:rsidRPr="00766A49" w:rsidRDefault="00553BB2" w:rsidP="0096603F">
      <w:pPr>
        <w:widowControl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四</w:t>
      </w:r>
      <w:r w:rsidR="00537D9E">
        <w:rPr>
          <w:rFonts w:ascii="黑体" w:eastAsia="黑体" w:hAnsi="黑体" w:cs="黑体" w:hint="eastAsia"/>
          <w:sz w:val="30"/>
          <w:szCs w:val="30"/>
        </w:rPr>
        <w:t>、后市分析</w:t>
      </w:r>
    </w:p>
    <w:p w:rsidR="0096603F" w:rsidRPr="0096603F" w:rsidRDefault="00537D9E" w:rsidP="0096603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后市预测：</w:t>
      </w:r>
      <w:r w:rsidR="00553BB2" w:rsidRPr="00553BB2">
        <w:rPr>
          <w:rFonts w:ascii="仿宋" w:eastAsia="仿宋" w:hAnsi="仿宋" w:cs="仿宋" w:hint="eastAsia"/>
          <w:sz w:val="28"/>
          <w:szCs w:val="28"/>
        </w:rPr>
        <w:t>本周北方地区液氯依靠检修上涨，出货价格高位盘整；华东地区氯碱平衡支撑上涨。后市预测：下周华东地区定价考虑上下游开工负荷定价，而山东地区检修企业的复工时间成为主要关注点；下周液氯市场调整范围在</w:t>
      </w:r>
      <w:r w:rsidR="00553BB2" w:rsidRPr="00553BB2">
        <w:rPr>
          <w:rFonts w:ascii="仿宋" w:eastAsia="仿宋" w:hAnsi="仿宋" w:cs="仿宋"/>
          <w:sz w:val="28"/>
          <w:szCs w:val="28"/>
        </w:rPr>
        <w:t>300-400</w:t>
      </w:r>
      <w:r w:rsidR="00553BB2" w:rsidRPr="00553BB2">
        <w:rPr>
          <w:rFonts w:ascii="仿宋" w:eastAsia="仿宋" w:hAnsi="仿宋" w:cs="仿宋" w:hint="eastAsia"/>
          <w:sz w:val="28"/>
          <w:szCs w:val="28"/>
        </w:rPr>
        <w:t>元</w:t>
      </w:r>
      <w:r w:rsidR="00553BB2" w:rsidRPr="00553BB2">
        <w:rPr>
          <w:rFonts w:ascii="仿宋" w:eastAsia="仿宋" w:hAnsi="仿宋" w:cs="仿宋"/>
          <w:sz w:val="28"/>
          <w:szCs w:val="28"/>
        </w:rPr>
        <w:t>/</w:t>
      </w:r>
      <w:r w:rsidR="00553BB2" w:rsidRPr="00553BB2">
        <w:rPr>
          <w:rFonts w:ascii="仿宋" w:eastAsia="仿宋" w:hAnsi="仿宋" w:cs="仿宋" w:hint="eastAsia"/>
          <w:sz w:val="28"/>
          <w:szCs w:val="28"/>
        </w:rPr>
        <w:t>吨</w:t>
      </w:r>
      <w:r w:rsidR="00914930" w:rsidRPr="00914930">
        <w:rPr>
          <w:rFonts w:ascii="仿宋" w:eastAsia="仿宋" w:hAnsi="仿宋" w:cs="仿宋" w:hint="eastAsia"/>
          <w:sz w:val="28"/>
          <w:szCs w:val="28"/>
        </w:rPr>
        <w:t>。</w:t>
      </w:r>
    </w:p>
    <w:p w:rsidR="00537D9E" w:rsidRPr="00317D90" w:rsidRDefault="00537D9E" w:rsidP="0096603F">
      <w:pPr>
        <w:widowControl/>
        <w:ind w:firstLineChars="200" w:firstLine="602"/>
        <w:jc w:val="left"/>
        <w:rPr>
          <w:b/>
          <w:bCs/>
          <w:sz w:val="30"/>
          <w:szCs w:val="30"/>
        </w:rPr>
      </w:pPr>
      <w:r w:rsidRPr="00317D90">
        <w:rPr>
          <w:rFonts w:hint="eastAsia"/>
          <w:b/>
          <w:bCs/>
          <w:sz w:val="30"/>
          <w:szCs w:val="30"/>
        </w:rPr>
        <w:t>国内地区市场价格</w:t>
      </w:r>
    </w:p>
    <w:p w:rsidR="00766A49" w:rsidRPr="00766A49" w:rsidRDefault="00766A49" w:rsidP="003F7207">
      <w:pPr>
        <w:widowControl/>
        <w:ind w:firstLine="420"/>
        <w:jc w:val="left"/>
        <w:rPr>
          <w:rFonts w:cs="Times New Roman"/>
          <w:b/>
          <w:bCs/>
          <w:color w:val="FF0000"/>
          <w:sz w:val="30"/>
          <w:szCs w:val="30"/>
        </w:rPr>
      </w:pPr>
    </w:p>
    <w:tbl>
      <w:tblPr>
        <w:tblW w:w="8400" w:type="dxa"/>
        <w:tblInd w:w="-106" w:type="dxa"/>
        <w:tblLayout w:type="fixed"/>
        <w:tblLook w:val="00A0"/>
      </w:tblPr>
      <w:tblGrid>
        <w:gridCol w:w="1680"/>
        <w:gridCol w:w="1680"/>
        <w:gridCol w:w="1680"/>
        <w:gridCol w:w="1680"/>
        <w:gridCol w:w="1680"/>
      </w:tblGrid>
      <w:tr w:rsidR="00537D9E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237" w:name="_Toc233795926"/>
            <w:bookmarkEnd w:id="235"/>
            <w:bookmarkEnd w:id="236"/>
            <w:bookmarkEnd w:id="237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37D9E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6C2EE4" w:rsidTr="00CE2B23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2A4D2E" w:rsidRDefault="006C2EE4" w:rsidP="00553BB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553BB2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553BB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553BB2" w:rsidP="00D22E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</w:tr>
      <w:tr w:rsidR="006C2EE4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2A4D2E" w:rsidRDefault="00553BB2" w:rsidP="002267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553BB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553BB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250</w:t>
            </w:r>
          </w:p>
        </w:tc>
      </w:tr>
      <w:tr w:rsidR="006C2EE4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9C36D2" w:rsidRDefault="00553BB2" w:rsidP="002267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6C2EE4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51585D" w:rsidRDefault="00553BB2" w:rsidP="002267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 w:rsidP="00C048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300</w:t>
            </w:r>
          </w:p>
        </w:tc>
      </w:tr>
      <w:tr w:rsidR="006C2EE4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51585D" w:rsidRDefault="00553BB2" w:rsidP="002267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6C2EE4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2A4D2E" w:rsidRDefault="00553BB2" w:rsidP="002267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6C2EE4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2A4D2E" w:rsidRDefault="00553BB2" w:rsidP="002267C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 w:rsidP="006A1E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</w:tr>
    </w:tbl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p w:rsidR="00537D9E" w:rsidRDefault="00537D9E" w:rsidP="004203C1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0" w:history="1">
        <w:r>
          <w:rPr>
            <w:rStyle w:val="a9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37D9E" w:rsidRDefault="00537D9E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sectPr w:rsidR="00537D9E" w:rsidSect="0073241A">
      <w:headerReference w:type="default" r:id="rId11"/>
      <w:footerReference w:type="default" r:id="rId12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162" w:rsidRDefault="000B7162" w:rsidP="007324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B7162" w:rsidRDefault="000B7162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032" w:rsidRDefault="00783C73">
    <w:pPr>
      <w:pStyle w:val="a4"/>
      <w:jc w:val="center"/>
    </w:pPr>
    <w:r>
      <w:rPr>
        <w:b/>
        <w:bCs/>
      </w:rPr>
      <w:fldChar w:fldCharType="begin"/>
    </w:r>
    <w:r w:rsidR="00E55032">
      <w:rPr>
        <w:b/>
        <w:bCs/>
      </w:rPr>
      <w:instrText>PAGE</w:instrText>
    </w:r>
    <w:r>
      <w:rPr>
        <w:b/>
        <w:bCs/>
      </w:rPr>
      <w:fldChar w:fldCharType="separate"/>
    </w:r>
    <w:r w:rsidR="00720C71">
      <w:rPr>
        <w:b/>
        <w:bCs/>
        <w:noProof/>
      </w:rPr>
      <w:t>9</w:t>
    </w:r>
    <w:r>
      <w:rPr>
        <w:b/>
        <w:bCs/>
      </w:rPr>
      <w:fldChar w:fldCharType="end"/>
    </w:r>
    <w:r w:rsidR="00E55032">
      <w:rPr>
        <w:lang w:val="zh-CN"/>
      </w:rPr>
      <w:t xml:space="preserve"> / </w:t>
    </w:r>
    <w:r>
      <w:rPr>
        <w:b/>
        <w:bCs/>
      </w:rPr>
      <w:fldChar w:fldCharType="begin"/>
    </w:r>
    <w:r w:rsidR="00E55032">
      <w:rPr>
        <w:b/>
        <w:bCs/>
      </w:rPr>
      <w:instrText>NUMPAGES</w:instrText>
    </w:r>
    <w:r>
      <w:rPr>
        <w:b/>
        <w:bCs/>
      </w:rPr>
      <w:fldChar w:fldCharType="separate"/>
    </w:r>
    <w:r w:rsidR="00720C71">
      <w:rPr>
        <w:b/>
        <w:bCs/>
        <w:noProof/>
      </w:rPr>
      <w:t>9</w:t>
    </w:r>
    <w:r>
      <w:rPr>
        <w:b/>
        <w:bCs/>
      </w:rPr>
      <w:fldChar w:fldCharType="end"/>
    </w:r>
  </w:p>
  <w:p w:rsidR="00E55032" w:rsidRDefault="00E550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162" w:rsidRDefault="000B7162" w:rsidP="007324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B7162" w:rsidRDefault="000B7162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032" w:rsidRDefault="00E55032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55032" w:rsidRDefault="00E55032">
    <w:pPr>
      <w:pStyle w:val="a5"/>
      <w:pBdr>
        <w:bottom w:val="none" w:sz="0" w:space="0" w:color="auto"/>
      </w:pBdr>
    </w:pPr>
  </w:p>
  <w:p w:rsidR="00E55032" w:rsidRDefault="00E55032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270"/>
    <w:multiLevelType w:val="hybridMultilevel"/>
    <w:tmpl w:val="7C4E2672"/>
    <w:lvl w:ilvl="0" w:tplc="00528FB4">
      <w:start w:val="1"/>
      <w:numFmt w:val="japaneseCounting"/>
      <w:lvlText w:val="%1、"/>
      <w:lvlJc w:val="left"/>
      <w:pPr>
        <w:ind w:left="13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5A20B56F"/>
    <w:multiLevelType w:val="singleLevel"/>
    <w:tmpl w:val="5A20B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20BB4C"/>
    <w:multiLevelType w:val="singleLevel"/>
    <w:tmpl w:val="5A20BB4C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02CE3"/>
    <w:rsid w:val="00010DB4"/>
    <w:rsid w:val="000112E5"/>
    <w:rsid w:val="000154EF"/>
    <w:rsid w:val="000161BE"/>
    <w:rsid w:val="00026A36"/>
    <w:rsid w:val="00034D9D"/>
    <w:rsid w:val="0004320C"/>
    <w:rsid w:val="0006570B"/>
    <w:rsid w:val="00065726"/>
    <w:rsid w:val="00072E1F"/>
    <w:rsid w:val="0007741E"/>
    <w:rsid w:val="000849A7"/>
    <w:rsid w:val="00085917"/>
    <w:rsid w:val="0009407D"/>
    <w:rsid w:val="00095266"/>
    <w:rsid w:val="00096A95"/>
    <w:rsid w:val="00097923"/>
    <w:rsid w:val="000A004B"/>
    <w:rsid w:val="000B13BE"/>
    <w:rsid w:val="000B43A4"/>
    <w:rsid w:val="000B7162"/>
    <w:rsid w:val="000C4607"/>
    <w:rsid w:val="000C72ED"/>
    <w:rsid w:val="000D1869"/>
    <w:rsid w:val="000D3DBE"/>
    <w:rsid w:val="000E26FB"/>
    <w:rsid w:val="000E41C2"/>
    <w:rsid w:val="000F4985"/>
    <w:rsid w:val="000F4BC2"/>
    <w:rsid w:val="00105BD3"/>
    <w:rsid w:val="001078AB"/>
    <w:rsid w:val="001164A9"/>
    <w:rsid w:val="00123320"/>
    <w:rsid w:val="0012620F"/>
    <w:rsid w:val="00135248"/>
    <w:rsid w:val="001364CB"/>
    <w:rsid w:val="0014366D"/>
    <w:rsid w:val="0014784B"/>
    <w:rsid w:val="00153176"/>
    <w:rsid w:val="00161430"/>
    <w:rsid w:val="00163783"/>
    <w:rsid w:val="0016559E"/>
    <w:rsid w:val="00180C42"/>
    <w:rsid w:val="00190ADA"/>
    <w:rsid w:val="00192B10"/>
    <w:rsid w:val="001A5B29"/>
    <w:rsid w:val="001A5B52"/>
    <w:rsid w:val="001B0C21"/>
    <w:rsid w:val="001B3397"/>
    <w:rsid w:val="001C20CD"/>
    <w:rsid w:val="001C4856"/>
    <w:rsid w:val="001D3943"/>
    <w:rsid w:val="001D4D78"/>
    <w:rsid w:val="001E158A"/>
    <w:rsid w:val="001E29F8"/>
    <w:rsid w:val="001E5FA6"/>
    <w:rsid w:val="001E6FCE"/>
    <w:rsid w:val="001F200E"/>
    <w:rsid w:val="001F3EA0"/>
    <w:rsid w:val="001F633B"/>
    <w:rsid w:val="001F7A1C"/>
    <w:rsid w:val="00210AE7"/>
    <w:rsid w:val="00222BDD"/>
    <w:rsid w:val="0022387E"/>
    <w:rsid w:val="0022444B"/>
    <w:rsid w:val="00230B31"/>
    <w:rsid w:val="0023620E"/>
    <w:rsid w:val="002378AC"/>
    <w:rsid w:val="00237D68"/>
    <w:rsid w:val="00240A04"/>
    <w:rsid w:val="00243FEA"/>
    <w:rsid w:val="002444B7"/>
    <w:rsid w:val="002545A5"/>
    <w:rsid w:val="002636AD"/>
    <w:rsid w:val="002712B6"/>
    <w:rsid w:val="002728D7"/>
    <w:rsid w:val="00273011"/>
    <w:rsid w:val="00277D27"/>
    <w:rsid w:val="00277D2C"/>
    <w:rsid w:val="0028492A"/>
    <w:rsid w:val="00292924"/>
    <w:rsid w:val="002970A0"/>
    <w:rsid w:val="002A3F05"/>
    <w:rsid w:val="002B0DE2"/>
    <w:rsid w:val="002B7C0C"/>
    <w:rsid w:val="002C0194"/>
    <w:rsid w:val="002C3A87"/>
    <w:rsid w:val="002C5DD5"/>
    <w:rsid w:val="002C6A4E"/>
    <w:rsid w:val="002D67FA"/>
    <w:rsid w:val="002E11E0"/>
    <w:rsid w:val="002E3DB4"/>
    <w:rsid w:val="002E4AEB"/>
    <w:rsid w:val="002F1450"/>
    <w:rsid w:val="0031346C"/>
    <w:rsid w:val="00317D90"/>
    <w:rsid w:val="00322DF7"/>
    <w:rsid w:val="00323B86"/>
    <w:rsid w:val="003332DC"/>
    <w:rsid w:val="0034603D"/>
    <w:rsid w:val="003462AE"/>
    <w:rsid w:val="003503A7"/>
    <w:rsid w:val="00356333"/>
    <w:rsid w:val="00361079"/>
    <w:rsid w:val="003625BB"/>
    <w:rsid w:val="0036609F"/>
    <w:rsid w:val="0038128C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79A5"/>
    <w:rsid w:val="003F31AD"/>
    <w:rsid w:val="003F7207"/>
    <w:rsid w:val="00405BA5"/>
    <w:rsid w:val="00407D4B"/>
    <w:rsid w:val="00412C07"/>
    <w:rsid w:val="00415F5A"/>
    <w:rsid w:val="00416039"/>
    <w:rsid w:val="004203C1"/>
    <w:rsid w:val="00420B7E"/>
    <w:rsid w:val="00422CED"/>
    <w:rsid w:val="00433B13"/>
    <w:rsid w:val="00433DB4"/>
    <w:rsid w:val="004450A9"/>
    <w:rsid w:val="00454B72"/>
    <w:rsid w:val="00456670"/>
    <w:rsid w:val="00466F83"/>
    <w:rsid w:val="00467D8A"/>
    <w:rsid w:val="00475F92"/>
    <w:rsid w:val="0048308D"/>
    <w:rsid w:val="00486295"/>
    <w:rsid w:val="00486621"/>
    <w:rsid w:val="00486BF4"/>
    <w:rsid w:val="0049002D"/>
    <w:rsid w:val="00491A4E"/>
    <w:rsid w:val="004954AD"/>
    <w:rsid w:val="004954D8"/>
    <w:rsid w:val="004B0CDC"/>
    <w:rsid w:val="004B3E19"/>
    <w:rsid w:val="004B7BA6"/>
    <w:rsid w:val="004C2399"/>
    <w:rsid w:val="004C5799"/>
    <w:rsid w:val="004C76E1"/>
    <w:rsid w:val="004D32D7"/>
    <w:rsid w:val="004D7C15"/>
    <w:rsid w:val="004E044E"/>
    <w:rsid w:val="004E3C75"/>
    <w:rsid w:val="004F1861"/>
    <w:rsid w:val="004F3262"/>
    <w:rsid w:val="004F76E6"/>
    <w:rsid w:val="00500399"/>
    <w:rsid w:val="0050040A"/>
    <w:rsid w:val="005060EF"/>
    <w:rsid w:val="00506FA1"/>
    <w:rsid w:val="00507CF3"/>
    <w:rsid w:val="00513273"/>
    <w:rsid w:val="00514979"/>
    <w:rsid w:val="005203DB"/>
    <w:rsid w:val="005270C8"/>
    <w:rsid w:val="0053159E"/>
    <w:rsid w:val="005337DE"/>
    <w:rsid w:val="00537D9E"/>
    <w:rsid w:val="00543B15"/>
    <w:rsid w:val="00553BB2"/>
    <w:rsid w:val="0056058C"/>
    <w:rsid w:val="00565264"/>
    <w:rsid w:val="0057406A"/>
    <w:rsid w:val="005808B0"/>
    <w:rsid w:val="00582D5D"/>
    <w:rsid w:val="00596F7F"/>
    <w:rsid w:val="005A17DA"/>
    <w:rsid w:val="005A3CE4"/>
    <w:rsid w:val="005A4B57"/>
    <w:rsid w:val="005A7F2C"/>
    <w:rsid w:val="005B0FEB"/>
    <w:rsid w:val="005C08DC"/>
    <w:rsid w:val="005C2914"/>
    <w:rsid w:val="005C2CDA"/>
    <w:rsid w:val="005C6A97"/>
    <w:rsid w:val="005D007D"/>
    <w:rsid w:val="005D0F14"/>
    <w:rsid w:val="005E2B07"/>
    <w:rsid w:val="005E2EA6"/>
    <w:rsid w:val="005F0F47"/>
    <w:rsid w:val="005F4E29"/>
    <w:rsid w:val="005F6651"/>
    <w:rsid w:val="005F6FE0"/>
    <w:rsid w:val="005F7C84"/>
    <w:rsid w:val="0060727C"/>
    <w:rsid w:val="00636747"/>
    <w:rsid w:val="006405B5"/>
    <w:rsid w:val="00642549"/>
    <w:rsid w:val="00647952"/>
    <w:rsid w:val="00650ED7"/>
    <w:rsid w:val="00664441"/>
    <w:rsid w:val="006663D0"/>
    <w:rsid w:val="006721AE"/>
    <w:rsid w:val="00673444"/>
    <w:rsid w:val="00674179"/>
    <w:rsid w:val="00674239"/>
    <w:rsid w:val="00682577"/>
    <w:rsid w:val="0069452D"/>
    <w:rsid w:val="00695E33"/>
    <w:rsid w:val="00696EDF"/>
    <w:rsid w:val="00697663"/>
    <w:rsid w:val="006A02D9"/>
    <w:rsid w:val="006A1E67"/>
    <w:rsid w:val="006A224F"/>
    <w:rsid w:val="006B06FF"/>
    <w:rsid w:val="006B3B80"/>
    <w:rsid w:val="006B3FA3"/>
    <w:rsid w:val="006B5764"/>
    <w:rsid w:val="006B7E7C"/>
    <w:rsid w:val="006C2EE4"/>
    <w:rsid w:val="006C3F53"/>
    <w:rsid w:val="006C43CA"/>
    <w:rsid w:val="006D003B"/>
    <w:rsid w:val="006D1855"/>
    <w:rsid w:val="006D37BF"/>
    <w:rsid w:val="006E0B28"/>
    <w:rsid w:val="006E6D87"/>
    <w:rsid w:val="006F134F"/>
    <w:rsid w:val="00702144"/>
    <w:rsid w:val="00702423"/>
    <w:rsid w:val="007135D7"/>
    <w:rsid w:val="00720C71"/>
    <w:rsid w:val="0072188E"/>
    <w:rsid w:val="0072549A"/>
    <w:rsid w:val="0072776C"/>
    <w:rsid w:val="0073241A"/>
    <w:rsid w:val="00737C28"/>
    <w:rsid w:val="00745B76"/>
    <w:rsid w:val="007642A5"/>
    <w:rsid w:val="00764918"/>
    <w:rsid w:val="00766A49"/>
    <w:rsid w:val="00770753"/>
    <w:rsid w:val="007731FD"/>
    <w:rsid w:val="00773E14"/>
    <w:rsid w:val="00774768"/>
    <w:rsid w:val="00774E6C"/>
    <w:rsid w:val="00775A5B"/>
    <w:rsid w:val="00776665"/>
    <w:rsid w:val="007801FD"/>
    <w:rsid w:val="00783C73"/>
    <w:rsid w:val="007859E5"/>
    <w:rsid w:val="00787A5E"/>
    <w:rsid w:val="007A141A"/>
    <w:rsid w:val="007A167E"/>
    <w:rsid w:val="007A223B"/>
    <w:rsid w:val="007A339C"/>
    <w:rsid w:val="007A5962"/>
    <w:rsid w:val="007A6F27"/>
    <w:rsid w:val="007B1517"/>
    <w:rsid w:val="007C32F6"/>
    <w:rsid w:val="007C5699"/>
    <w:rsid w:val="007D29D0"/>
    <w:rsid w:val="007D6B00"/>
    <w:rsid w:val="007E0972"/>
    <w:rsid w:val="007E0F08"/>
    <w:rsid w:val="007E3FCF"/>
    <w:rsid w:val="007E6632"/>
    <w:rsid w:val="007F2624"/>
    <w:rsid w:val="008074F4"/>
    <w:rsid w:val="008144B6"/>
    <w:rsid w:val="00822A25"/>
    <w:rsid w:val="008342A1"/>
    <w:rsid w:val="00846284"/>
    <w:rsid w:val="00851423"/>
    <w:rsid w:val="00865BDE"/>
    <w:rsid w:val="0087043F"/>
    <w:rsid w:val="0087619A"/>
    <w:rsid w:val="00885B66"/>
    <w:rsid w:val="0089028B"/>
    <w:rsid w:val="00892DB9"/>
    <w:rsid w:val="00892F70"/>
    <w:rsid w:val="0089332E"/>
    <w:rsid w:val="008A450F"/>
    <w:rsid w:val="008C0312"/>
    <w:rsid w:val="008C17FA"/>
    <w:rsid w:val="008C26E2"/>
    <w:rsid w:val="008C28FC"/>
    <w:rsid w:val="008D073F"/>
    <w:rsid w:val="008E3A8F"/>
    <w:rsid w:val="008E5DCD"/>
    <w:rsid w:val="008F1168"/>
    <w:rsid w:val="008F2440"/>
    <w:rsid w:val="008F3C41"/>
    <w:rsid w:val="008F6424"/>
    <w:rsid w:val="008F6D7F"/>
    <w:rsid w:val="008F7717"/>
    <w:rsid w:val="00914930"/>
    <w:rsid w:val="0091594B"/>
    <w:rsid w:val="00917402"/>
    <w:rsid w:val="00917719"/>
    <w:rsid w:val="00921AD3"/>
    <w:rsid w:val="00927579"/>
    <w:rsid w:val="00927582"/>
    <w:rsid w:val="00933A2A"/>
    <w:rsid w:val="00934CB5"/>
    <w:rsid w:val="00937BDF"/>
    <w:rsid w:val="009410E0"/>
    <w:rsid w:val="00944FE5"/>
    <w:rsid w:val="0094505E"/>
    <w:rsid w:val="00945E43"/>
    <w:rsid w:val="00951818"/>
    <w:rsid w:val="009636D6"/>
    <w:rsid w:val="0096603F"/>
    <w:rsid w:val="00975E1F"/>
    <w:rsid w:val="0098318F"/>
    <w:rsid w:val="00987611"/>
    <w:rsid w:val="00993180"/>
    <w:rsid w:val="009A59EE"/>
    <w:rsid w:val="009B7481"/>
    <w:rsid w:val="009C625C"/>
    <w:rsid w:val="009D2716"/>
    <w:rsid w:val="009E3765"/>
    <w:rsid w:val="009E450F"/>
    <w:rsid w:val="009E57C4"/>
    <w:rsid w:val="009F531E"/>
    <w:rsid w:val="009F6A41"/>
    <w:rsid w:val="00A0531F"/>
    <w:rsid w:val="00A0658F"/>
    <w:rsid w:val="00A10EAD"/>
    <w:rsid w:val="00A13E5A"/>
    <w:rsid w:val="00A13F55"/>
    <w:rsid w:val="00A1633B"/>
    <w:rsid w:val="00A17FAC"/>
    <w:rsid w:val="00A244F2"/>
    <w:rsid w:val="00A27328"/>
    <w:rsid w:val="00A31F3B"/>
    <w:rsid w:val="00A34650"/>
    <w:rsid w:val="00A36214"/>
    <w:rsid w:val="00A424D6"/>
    <w:rsid w:val="00A52C76"/>
    <w:rsid w:val="00A63A78"/>
    <w:rsid w:val="00A82147"/>
    <w:rsid w:val="00A842A6"/>
    <w:rsid w:val="00AA20B6"/>
    <w:rsid w:val="00AA4C1F"/>
    <w:rsid w:val="00AA57D9"/>
    <w:rsid w:val="00AB03F0"/>
    <w:rsid w:val="00AB48D2"/>
    <w:rsid w:val="00AB6505"/>
    <w:rsid w:val="00AC0BBE"/>
    <w:rsid w:val="00AD43FE"/>
    <w:rsid w:val="00AD4573"/>
    <w:rsid w:val="00AD5A9D"/>
    <w:rsid w:val="00AD6808"/>
    <w:rsid w:val="00AE5DE8"/>
    <w:rsid w:val="00AF25E1"/>
    <w:rsid w:val="00AF5BF1"/>
    <w:rsid w:val="00B049BC"/>
    <w:rsid w:val="00B05414"/>
    <w:rsid w:val="00B1158A"/>
    <w:rsid w:val="00B11A21"/>
    <w:rsid w:val="00B142A2"/>
    <w:rsid w:val="00B20CBC"/>
    <w:rsid w:val="00B40A83"/>
    <w:rsid w:val="00B46E60"/>
    <w:rsid w:val="00B51A50"/>
    <w:rsid w:val="00B63456"/>
    <w:rsid w:val="00B7594B"/>
    <w:rsid w:val="00B90A51"/>
    <w:rsid w:val="00B93CDD"/>
    <w:rsid w:val="00B95C6E"/>
    <w:rsid w:val="00BA71BD"/>
    <w:rsid w:val="00BA7BA1"/>
    <w:rsid w:val="00BB2918"/>
    <w:rsid w:val="00BB3E08"/>
    <w:rsid w:val="00BC67F8"/>
    <w:rsid w:val="00BC69B0"/>
    <w:rsid w:val="00BD3D76"/>
    <w:rsid w:val="00BE1352"/>
    <w:rsid w:val="00BE38E4"/>
    <w:rsid w:val="00BE7A8B"/>
    <w:rsid w:val="00BF0ECD"/>
    <w:rsid w:val="00BF454B"/>
    <w:rsid w:val="00BF7D26"/>
    <w:rsid w:val="00C017FE"/>
    <w:rsid w:val="00C04852"/>
    <w:rsid w:val="00C10F0C"/>
    <w:rsid w:val="00C1328E"/>
    <w:rsid w:val="00C13A91"/>
    <w:rsid w:val="00C27C8E"/>
    <w:rsid w:val="00C31207"/>
    <w:rsid w:val="00C328A4"/>
    <w:rsid w:val="00C378FA"/>
    <w:rsid w:val="00C412D4"/>
    <w:rsid w:val="00C4540B"/>
    <w:rsid w:val="00C514C7"/>
    <w:rsid w:val="00C5446B"/>
    <w:rsid w:val="00C60172"/>
    <w:rsid w:val="00C61ECF"/>
    <w:rsid w:val="00C632D9"/>
    <w:rsid w:val="00C70AD6"/>
    <w:rsid w:val="00C83A27"/>
    <w:rsid w:val="00C91F22"/>
    <w:rsid w:val="00CA1673"/>
    <w:rsid w:val="00CA4CC2"/>
    <w:rsid w:val="00CA777D"/>
    <w:rsid w:val="00CB0F82"/>
    <w:rsid w:val="00CB4193"/>
    <w:rsid w:val="00CD4DE4"/>
    <w:rsid w:val="00CF2A3C"/>
    <w:rsid w:val="00CF307C"/>
    <w:rsid w:val="00CF39CD"/>
    <w:rsid w:val="00D00A08"/>
    <w:rsid w:val="00D013C8"/>
    <w:rsid w:val="00D03ED4"/>
    <w:rsid w:val="00D043E7"/>
    <w:rsid w:val="00D14E9C"/>
    <w:rsid w:val="00D22E99"/>
    <w:rsid w:val="00D23F9B"/>
    <w:rsid w:val="00D24CD9"/>
    <w:rsid w:val="00D27BAE"/>
    <w:rsid w:val="00D36CAE"/>
    <w:rsid w:val="00D3773D"/>
    <w:rsid w:val="00D47173"/>
    <w:rsid w:val="00D72263"/>
    <w:rsid w:val="00D73706"/>
    <w:rsid w:val="00D76C80"/>
    <w:rsid w:val="00D839AE"/>
    <w:rsid w:val="00D86AD0"/>
    <w:rsid w:val="00D96DE5"/>
    <w:rsid w:val="00DA2865"/>
    <w:rsid w:val="00DA5671"/>
    <w:rsid w:val="00DA66D7"/>
    <w:rsid w:val="00DB70BA"/>
    <w:rsid w:val="00DB7174"/>
    <w:rsid w:val="00DD0254"/>
    <w:rsid w:val="00DE1FB5"/>
    <w:rsid w:val="00DE27B8"/>
    <w:rsid w:val="00DE583F"/>
    <w:rsid w:val="00DE5E9E"/>
    <w:rsid w:val="00E0152D"/>
    <w:rsid w:val="00E075D9"/>
    <w:rsid w:val="00E141AC"/>
    <w:rsid w:val="00E14507"/>
    <w:rsid w:val="00E16F09"/>
    <w:rsid w:val="00E403E5"/>
    <w:rsid w:val="00E40936"/>
    <w:rsid w:val="00E45DBB"/>
    <w:rsid w:val="00E50F72"/>
    <w:rsid w:val="00E51CFA"/>
    <w:rsid w:val="00E51E94"/>
    <w:rsid w:val="00E54662"/>
    <w:rsid w:val="00E54C5D"/>
    <w:rsid w:val="00E55032"/>
    <w:rsid w:val="00E6203C"/>
    <w:rsid w:val="00E679A7"/>
    <w:rsid w:val="00E70F83"/>
    <w:rsid w:val="00E74E3E"/>
    <w:rsid w:val="00E86451"/>
    <w:rsid w:val="00E86E39"/>
    <w:rsid w:val="00E872DE"/>
    <w:rsid w:val="00E90807"/>
    <w:rsid w:val="00E92017"/>
    <w:rsid w:val="00E92B36"/>
    <w:rsid w:val="00E94998"/>
    <w:rsid w:val="00E952E4"/>
    <w:rsid w:val="00EA18E3"/>
    <w:rsid w:val="00EA260C"/>
    <w:rsid w:val="00EA656B"/>
    <w:rsid w:val="00EB11AE"/>
    <w:rsid w:val="00EC0F19"/>
    <w:rsid w:val="00EC2277"/>
    <w:rsid w:val="00EC6DA6"/>
    <w:rsid w:val="00EC7C2F"/>
    <w:rsid w:val="00EC7F7C"/>
    <w:rsid w:val="00ED16F7"/>
    <w:rsid w:val="00ED7695"/>
    <w:rsid w:val="00EE0015"/>
    <w:rsid w:val="00EE164B"/>
    <w:rsid w:val="00F0287F"/>
    <w:rsid w:val="00F11086"/>
    <w:rsid w:val="00F122BB"/>
    <w:rsid w:val="00F22F19"/>
    <w:rsid w:val="00F25810"/>
    <w:rsid w:val="00F331BE"/>
    <w:rsid w:val="00F4206D"/>
    <w:rsid w:val="00F421B4"/>
    <w:rsid w:val="00F52099"/>
    <w:rsid w:val="00F56B77"/>
    <w:rsid w:val="00F5736E"/>
    <w:rsid w:val="00F5787A"/>
    <w:rsid w:val="00F61DEB"/>
    <w:rsid w:val="00F66669"/>
    <w:rsid w:val="00F76CD7"/>
    <w:rsid w:val="00F77473"/>
    <w:rsid w:val="00F87861"/>
    <w:rsid w:val="00F91123"/>
    <w:rsid w:val="00F91E8D"/>
    <w:rsid w:val="00F974D5"/>
    <w:rsid w:val="00F97DAE"/>
    <w:rsid w:val="00FA6490"/>
    <w:rsid w:val="00FB164A"/>
    <w:rsid w:val="00FB1EDD"/>
    <w:rsid w:val="00FB3554"/>
    <w:rsid w:val="00FB54E9"/>
    <w:rsid w:val="00FC26DE"/>
    <w:rsid w:val="00FD138F"/>
    <w:rsid w:val="00FD366D"/>
    <w:rsid w:val="00FD7572"/>
    <w:rsid w:val="00FE7C37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1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73241A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73241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3241A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73241A"/>
    <w:rPr>
      <w:rFonts w:ascii="Cambria" w:hAnsi="Cambria" w:cs="Cambria"/>
      <w:b/>
      <w:bCs/>
      <w:kern w:val="2"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73241A"/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3241A"/>
    <w:rPr>
      <w:sz w:val="18"/>
      <w:szCs w:val="18"/>
    </w:rPr>
  </w:style>
  <w:style w:type="paragraph" w:styleId="a4">
    <w:name w:val="footer"/>
    <w:basedOn w:val="a"/>
    <w:link w:val="Char0"/>
    <w:uiPriority w:val="99"/>
    <w:rsid w:val="0073241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3241A"/>
    <w:rPr>
      <w:sz w:val="18"/>
      <w:szCs w:val="18"/>
    </w:rPr>
  </w:style>
  <w:style w:type="paragraph" w:styleId="a5">
    <w:name w:val="header"/>
    <w:basedOn w:val="a"/>
    <w:link w:val="Char1"/>
    <w:uiPriority w:val="99"/>
    <w:rsid w:val="00732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3241A"/>
    <w:rPr>
      <w:sz w:val="18"/>
      <w:szCs w:val="18"/>
    </w:rPr>
  </w:style>
  <w:style w:type="paragraph" w:styleId="10">
    <w:name w:val="toc 1"/>
    <w:basedOn w:val="a"/>
    <w:next w:val="a"/>
    <w:autoRedefine/>
    <w:uiPriority w:val="39"/>
    <w:rsid w:val="0073241A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99"/>
    <w:qFormat/>
    <w:rsid w:val="0073241A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99"/>
    <w:locked/>
    <w:rsid w:val="0073241A"/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autoRedefine/>
    <w:uiPriority w:val="39"/>
    <w:rsid w:val="003849D1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rsid w:val="007324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73241A"/>
    <w:rPr>
      <w:b/>
      <w:bCs/>
    </w:rPr>
  </w:style>
  <w:style w:type="character" w:styleId="a9">
    <w:name w:val="Hyperlink"/>
    <w:basedOn w:val="a0"/>
    <w:uiPriority w:val="99"/>
    <w:rsid w:val="0073241A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73241A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rsid w:val="0073241A"/>
  </w:style>
  <w:style w:type="paragraph" w:customStyle="1" w:styleId="TOC1">
    <w:name w:val="TOC 标题1"/>
    <w:basedOn w:val="1"/>
    <w:next w:val="a"/>
    <w:uiPriority w:val="99"/>
    <w:rsid w:val="0073241A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rsid w:val="0073241A"/>
    <w:pPr>
      <w:ind w:firstLineChars="200" w:firstLine="420"/>
    </w:pPr>
  </w:style>
  <w:style w:type="character" w:customStyle="1" w:styleId="apple-converted-space">
    <w:name w:val="apple-converted-space"/>
    <w:basedOn w:val="a0"/>
    <w:rsid w:val="000B4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jbsc2017zsw@163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hinacc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istrator\Desktop\&#25105;\&#27599;&#26085;&#24037;&#20316;\&#40644;\&#40644;9&#21608;&#20116;&#21608;&#25253;\&#20013;&#21326;&#21830;&#21153;&#32593;VIP&#26381;&#21153;&#21608;&#25253;&#65306;&#27695;&#30897;&#65288;20190104&#65289;%20-%20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9</Pages>
  <Words>632</Words>
  <Characters>3609</Characters>
  <Application>Microsoft Office Word</Application>
  <DocSecurity>0</DocSecurity>
  <Lines>30</Lines>
  <Paragraphs>8</Paragraphs>
  <ScaleCrop>false</ScaleCrop>
  <Company>china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110</cp:revision>
  <dcterms:created xsi:type="dcterms:W3CDTF">2018-07-12T05:18:00Z</dcterms:created>
  <dcterms:modified xsi:type="dcterms:W3CDTF">2019-01-11T06:15:00Z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