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AF" w:rsidRDefault="00DB2CAF">
      <w:bookmarkStart w:id="0" w:name="_Toc48582898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57.45pt;margin-top:-70.5pt;width:602.25pt;height:842.25pt;z-index:-251658240;visibility:visible">
            <v:imagedata r:id="rId6" o:title=""/>
          </v:shape>
        </w:pict>
      </w:r>
    </w:p>
    <w:p w:rsidR="00DB2CAF" w:rsidRDefault="00DB2CA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9264" filled="f" stroked="f">
            <v:textbox>
              <w:txbxContent>
                <w:p w:rsidR="00DB2CAF" w:rsidRDefault="00DB2CAF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 w:rsidR="00DB2CAF" w:rsidRDefault="00DB2CAF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 w:rsidR="00DB2CAF" w:rsidRDefault="00DB2CAF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 w:rsidR="00DB2CAF" w:rsidRDefault="00DB2CAF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 w:rsidR="00DB2CAF" w:rsidRDefault="00DB2CAF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DB2CAF" w:rsidRDefault="00DB2CAF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60288" filled="f" stroked="f">
            <v:textbox>
              <w:txbxContent>
                <w:p w:rsidR="00DB2CAF" w:rsidRDefault="00DB2CAF" w:rsidP="00E14937">
                  <w:pPr>
                    <w:pStyle w:val="Heading1"/>
                    <w:rPr>
                      <w:kern w:val="2"/>
                    </w:rPr>
                  </w:pPr>
                  <w:bookmarkStart w:id="1" w:name="_Toc485828984"/>
                  <w:r>
                    <w:rPr>
                      <w:kern w:val="2"/>
                    </w:rPr>
                    <w:t>2019.0</w:t>
                  </w:r>
                  <w:bookmarkEnd w:id="1"/>
                  <w:r>
                    <w:rPr>
                      <w:kern w:val="2"/>
                    </w:rPr>
                    <w:t>8.2</w:t>
                  </w:r>
                </w:p>
                <w:p w:rsidR="00DB2CAF" w:rsidRDefault="00DB2CAF" w:rsidP="00E14937">
                  <w:pPr>
                    <w:pStyle w:val="Heading1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 w:rsidR="00DB2CAF" w:rsidRDefault="00DB2CAF">
      <w:pPr>
        <w:pStyle w:val="Heading1"/>
        <w:rPr>
          <w:sz w:val="30"/>
          <w:szCs w:val="30"/>
        </w:rPr>
      </w:pPr>
      <w:r>
        <w:rPr>
          <w:noProof/>
        </w:rPr>
        <w:pict>
          <v:shape id="文本框 4" o:spid="_x0000_s1030" type="#_x0000_t202" style="position:absolute;left:0;text-align:left;margin-left:-.9pt;margin-top:34.7pt;width:492pt;height:565.3pt;z-index:251661312" filled="f" stroked="f">
            <v:textbox>
              <w:txbxContent>
                <w:p w:rsidR="00DB2CAF" w:rsidRDefault="00DB2CAF">
                  <w:pPr>
                    <w:pStyle w:val="CharCharChar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DB2CAF" w:rsidRDefault="00DB2CAF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一、苯酚周报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DB2CAF" w:rsidRDefault="00DB2CAF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、苯酚国际市场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DB2CAF" w:rsidRDefault="00DB2CA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、苯酚国内市场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DB2CAF" w:rsidRDefault="00DB2CA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、本周苯酚生产厂家出厂价格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DB2CAF" w:rsidRDefault="00DB2CA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、本周苯酚区域价格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DB2CAF" w:rsidRDefault="00DB2CA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、高桥石化苯酚价格走势图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DB2CAF" w:rsidRDefault="00DB2CA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、苯酚华东市场价格走势图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DB2CAF" w:rsidRDefault="00DB2CA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、苯酚行情分析及后市展望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DB2CAF" w:rsidRDefault="00DB2CAF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二、丙酮周报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DB2CAF" w:rsidRDefault="00DB2CAF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、丙酮国际市场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DB2CAF" w:rsidRDefault="00DB2CA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、丙酮国内市场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DB2CAF" w:rsidRDefault="00DB2CA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、本周丙酮生产厂家出厂价格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DB2CAF" w:rsidRDefault="00DB2CA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、本周丙酮区域价格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DB2CAF" w:rsidRDefault="00DB2CA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、高桥石化丙酮价格走势图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DB2CAF" w:rsidRDefault="00DB2CA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、丙酮华东市场价格走势图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DB2CAF" w:rsidRDefault="00DB2CA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、丙酮行情分析及后市展望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DB2CAF" w:rsidRDefault="00DB2CAF">
                  <w:pPr>
                    <w:pStyle w:val="TOC2"/>
                    <w:ind w:left="0"/>
                    <w:rPr>
                      <w:rStyle w:val="Hyperlink"/>
                      <w:rFonts w:cs="Times New Roman"/>
                    </w:rPr>
                  </w:pPr>
                </w:p>
                <w:p w:rsidR="00DB2CAF" w:rsidRDefault="00DB2CAF"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Start w:id="2" w:name="_Toc399511060"/>
      <w:bookmarkEnd w:id="0"/>
      <w:r>
        <w:rPr>
          <w:rFonts w:cs="黑体" w:hint="eastAsia"/>
          <w:sz w:val="30"/>
          <w:szCs w:val="30"/>
        </w:rPr>
        <w:t>一、苯酚周报</w:t>
      </w:r>
      <w:bookmarkEnd w:id="2"/>
    </w:p>
    <w:p w:rsidR="00DB2CAF" w:rsidRDefault="00DB2CAF">
      <w:pPr>
        <w:pStyle w:val="Heading2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3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ascii="宋体" w:hAnsi="宋体" w:cs="宋体" w:hint="eastAsia"/>
          <w:color w:val="000000"/>
          <w:sz w:val="30"/>
          <w:szCs w:val="30"/>
          <w:lang w:val="zh-CN"/>
        </w:rPr>
        <w:t>、</w:t>
      </w:r>
      <w:r>
        <w:rPr>
          <w:rFonts w:ascii="宋体" w:hAnsi="宋体" w:cs="宋体" w:hint="eastAsia"/>
          <w:color w:val="000000"/>
          <w:sz w:val="30"/>
          <w:szCs w:val="30"/>
        </w:rPr>
        <w:t>苯酚国际市场</w:t>
      </w:r>
      <w:bookmarkEnd w:id="3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DB2CAF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B2CAF" w:rsidRDefault="00DB2CA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B2CAF" w:rsidRDefault="00DB2CA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B2CAF" w:rsidRDefault="00DB2CA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B2CAF" w:rsidRDefault="00DB2CA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B2CAF" w:rsidRDefault="00DB2CA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B2CAF" w:rsidRDefault="00DB2CA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B2CAF" w:rsidRDefault="00DB2CA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B2CAF" w:rsidRDefault="00DB2CA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DB2CAF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2019-07-30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DB2CAF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2019-07-30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DB2CAF">
        <w:trPr>
          <w:trHeight w:val="10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2019-07-30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DB2CAF">
        <w:trPr>
          <w:trHeight w:val="45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2019-07-30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DB2CAF">
        <w:trPr>
          <w:trHeight w:val="44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2019-07-30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1254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DB2CAF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2019-07-30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1286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D3326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D3326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DB2CAF" w:rsidRDefault="00DB2CAF"/>
    <w:p w:rsidR="00DB2CAF" w:rsidRDefault="00DB2CAF">
      <w:pPr>
        <w:pStyle w:val="Heading2"/>
        <w:rPr>
          <w:rFonts w:ascii="宋体" w:cs="Times New Roman"/>
          <w:sz w:val="30"/>
          <w:szCs w:val="30"/>
        </w:rPr>
      </w:pPr>
      <w:bookmarkStart w:id="4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、苯酚国内市场</w:t>
      </w:r>
      <w:bookmarkEnd w:id="4"/>
    </w:p>
    <w:p w:rsidR="00DB2CAF" w:rsidRDefault="00DB2CAF">
      <w:pPr>
        <w:pStyle w:val="Heading3"/>
        <w:rPr>
          <w:rFonts w:ascii="宋体"/>
          <w:sz w:val="28"/>
          <w:szCs w:val="28"/>
        </w:rPr>
      </w:pPr>
      <w:bookmarkStart w:id="5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ascii="宋体" w:hAnsi="宋体" w:cs="宋体" w:hint="eastAsia"/>
          <w:sz w:val="28"/>
          <w:szCs w:val="28"/>
        </w:rPr>
        <w:t>、本周苯酚生产厂家出厂价格</w:t>
      </w:r>
      <w:bookmarkEnd w:id="5"/>
    </w:p>
    <w:tbl>
      <w:tblPr>
        <w:tblW w:w="9992" w:type="dxa"/>
        <w:jc w:val="center"/>
        <w:tblLayout w:type="fixed"/>
        <w:tblLook w:val="0000"/>
      </w:tblPr>
      <w:tblGrid>
        <w:gridCol w:w="1345"/>
        <w:gridCol w:w="1621"/>
        <w:gridCol w:w="1311"/>
        <w:gridCol w:w="1327"/>
        <w:gridCol w:w="1738"/>
        <w:gridCol w:w="1327"/>
        <w:gridCol w:w="1323"/>
      </w:tblGrid>
      <w:tr w:rsidR="00DB2CAF" w:rsidRPr="003B2F70">
        <w:trPr>
          <w:trHeight w:val="52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B2CAF" w:rsidRPr="003B2F70" w:rsidRDefault="00DB2CAF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B2CAF" w:rsidRPr="00E6120A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B2CAF" w:rsidRPr="00E6120A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B2CAF" w:rsidRPr="00E6120A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B2CAF" w:rsidRPr="00E6120A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B2CAF" w:rsidRPr="00E6120A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B2CAF" w:rsidRPr="00E6120A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吉林石化</w:t>
            </w:r>
          </w:p>
        </w:tc>
      </w:tr>
      <w:tr w:rsidR="00DB2CAF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AF" w:rsidRPr="00C95710" w:rsidRDefault="00DB2CAF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2019-7-29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</w:tr>
      <w:tr w:rsidR="00DB2CAF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AF" w:rsidRPr="00C95710" w:rsidRDefault="00DB2CAF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2019-7-30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</w:tr>
      <w:tr w:rsidR="00DB2CAF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AF" w:rsidRPr="00C95710" w:rsidRDefault="00DB2CAF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2019-7-31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</w:tr>
      <w:tr w:rsidR="00DB2CAF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AF" w:rsidRPr="00C95710" w:rsidRDefault="00DB2CAF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2019-8-1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</w:tr>
      <w:tr w:rsidR="00DB2CAF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AF" w:rsidRPr="00C95710" w:rsidRDefault="00DB2CAF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2019-8-2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D3326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326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</w:tr>
    </w:tbl>
    <w:p w:rsidR="00DB2CAF" w:rsidRPr="003B2F70" w:rsidRDefault="00DB2CAF">
      <w:pPr>
        <w:rPr>
          <w:sz w:val="28"/>
          <w:szCs w:val="28"/>
          <w:lang w:val="zh-CN"/>
        </w:rPr>
      </w:pPr>
    </w:p>
    <w:p w:rsidR="00DB2CAF" w:rsidRDefault="00DB2CAF">
      <w:pPr>
        <w:pStyle w:val="Heading3"/>
        <w:rPr>
          <w:rFonts w:ascii="宋体"/>
          <w:sz w:val="28"/>
          <w:szCs w:val="28"/>
        </w:rPr>
      </w:pPr>
      <w:bookmarkStart w:id="6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ascii="宋体" w:hAnsi="宋体" w:cs="宋体" w:hint="eastAsia"/>
          <w:sz w:val="28"/>
          <w:szCs w:val="28"/>
        </w:rPr>
        <w:t>、本周苯酚区域价格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887"/>
        <w:gridCol w:w="1901"/>
        <w:gridCol w:w="2058"/>
        <w:gridCol w:w="2058"/>
        <w:gridCol w:w="2058"/>
      </w:tblGrid>
      <w:tr w:rsidR="00DB2CAF">
        <w:trPr>
          <w:trHeight w:val="285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B2CAF" w:rsidRDefault="00DB2CA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B2CAF" w:rsidRDefault="00DB2CA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B2CAF" w:rsidRDefault="00DB2CA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B2CAF" w:rsidRDefault="00DB2CA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B2CAF" w:rsidRDefault="00DB2CA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华南地区</w:t>
            </w:r>
          </w:p>
        </w:tc>
      </w:tr>
      <w:tr w:rsidR="00DB2CAF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Default="00DB2CA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Default="00DB2CA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Default="00DB2CA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7400-7400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Default="00DB2CA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7400-7450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Default="00DB2CA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7750-7800</w:t>
            </w:r>
          </w:p>
        </w:tc>
      </w:tr>
      <w:tr w:rsidR="00DB2CAF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Default="00DB2CA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Default="00DB2CA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Pr="0063266D" w:rsidRDefault="00DB2CAF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7400-740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Pr="0063266D" w:rsidRDefault="00DB2CA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7400-7450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Pr="0063266D" w:rsidRDefault="00DB2CAF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7750-780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DB2CAF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AF" w:rsidRDefault="00DB2CAF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Default="00DB2CA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Pr="0063266D" w:rsidRDefault="00DB2CAF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7350-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40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Pr="0063266D" w:rsidRDefault="00DB2CAF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40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745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Pr="0063266D" w:rsidRDefault="00DB2CAF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7750-780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DB2CAF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AF" w:rsidRDefault="00DB2CAF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Default="00DB2CA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Pr="0063266D" w:rsidRDefault="00DB2CAF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7350-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40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Pr="0063266D" w:rsidRDefault="00DB2CA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40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740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Pr="0063266D" w:rsidRDefault="00DB2CAF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7700-770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DB2CAF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AF" w:rsidRDefault="00DB2CAF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Default="00DB2CA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Pr="0063266D" w:rsidRDefault="00DB2CA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7350-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Pr="0063266D" w:rsidRDefault="00DB2CA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40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0-7</w:t>
            </w:r>
            <w:r>
              <w:rPr>
                <w:rFonts w:ascii="仿宋" w:eastAsia="仿宋" w:hAnsi="仿宋" w:cs="仿宋"/>
                <w:sz w:val="28"/>
                <w:szCs w:val="28"/>
              </w:rPr>
              <w:t>40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Pr="0063266D" w:rsidRDefault="00DB2CAF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770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DB2CAF" w:rsidRPr="0063266D">
        <w:trPr>
          <w:trHeight w:val="285"/>
          <w:jc w:val="center"/>
        </w:trPr>
        <w:tc>
          <w:tcPr>
            <w:tcW w:w="3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AF" w:rsidRDefault="00DB2CAF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较上周涨跌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Pr="0063266D" w:rsidRDefault="00DB2CAF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Pr="0063266D" w:rsidRDefault="00DB2CAF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Pr="0063266D" w:rsidRDefault="00DB2CAF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75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75</w:t>
            </w:r>
          </w:p>
        </w:tc>
      </w:tr>
    </w:tbl>
    <w:p w:rsidR="00DB2CAF" w:rsidRDefault="00DB2CAF">
      <w:pPr>
        <w:rPr>
          <w:lang w:val="zh-CN"/>
        </w:rPr>
      </w:pPr>
    </w:p>
    <w:p w:rsidR="00DB2CAF" w:rsidRDefault="00DB2CAF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7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、华东苯酚价格走势图</w:t>
      </w:r>
      <w:bookmarkEnd w:id="7"/>
    </w:p>
    <w:p w:rsidR="00DB2CAF" w:rsidRDefault="00DB2CAF">
      <w:pPr>
        <w:widowControl/>
        <w:jc w:val="left"/>
        <w:rPr>
          <w:rFonts w:ascii="宋体"/>
          <w:kern w:val="0"/>
          <w:sz w:val="24"/>
          <w:szCs w:val="24"/>
        </w:rPr>
      </w:pPr>
      <w:r w:rsidRPr="002B1880">
        <w:rPr>
          <w:rFonts w:ascii="宋体"/>
          <w:kern w:val="0"/>
          <w:sz w:val="24"/>
          <w:szCs w:val="24"/>
        </w:rPr>
        <w:pict>
          <v:shape id="_x0000_i1025" type="#_x0000_t75" style="width:414.75pt;height:301.5pt">
            <v:imagedata r:id="rId7" o:title=""/>
          </v:shape>
        </w:pict>
      </w:r>
    </w:p>
    <w:p w:rsidR="00DB2CAF" w:rsidRDefault="00DB2CAF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8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、高桥石化苯酚价格走势图</w:t>
      </w:r>
      <w:bookmarkEnd w:id="8"/>
    </w:p>
    <w:p w:rsidR="00DB2CAF" w:rsidRDefault="00DB2CAF">
      <w:pPr>
        <w:widowControl/>
        <w:jc w:val="left"/>
        <w:rPr>
          <w:rFonts w:ascii="宋体"/>
          <w:kern w:val="0"/>
          <w:sz w:val="24"/>
          <w:szCs w:val="24"/>
        </w:rPr>
      </w:pPr>
      <w:r w:rsidRPr="002B1880">
        <w:rPr>
          <w:rFonts w:ascii="宋体"/>
          <w:kern w:val="0"/>
          <w:sz w:val="24"/>
          <w:szCs w:val="24"/>
        </w:rPr>
        <w:pict>
          <v:shape id="_x0000_i1026" type="#_x0000_t75" style="width:415.5pt;height:303pt">
            <v:imagedata r:id="rId8" o:title=""/>
          </v:shape>
        </w:pict>
      </w:r>
    </w:p>
    <w:p w:rsidR="00DB2CAF" w:rsidRPr="00426A23" w:rsidRDefault="00DB2CAF" w:rsidP="00575798">
      <w:pPr>
        <w:pStyle w:val="Heading2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bookmarkStart w:id="9" w:name="_Toc210271050"/>
      <w:bookmarkStart w:id="10" w:name="_Toc211404317"/>
      <w:bookmarkStart w:id="11" w:name="_Toc399511067"/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苯酚行情分析及后市展望</w:t>
      </w:r>
      <w:bookmarkEnd w:id="9"/>
      <w:bookmarkEnd w:id="10"/>
      <w:bookmarkEnd w:id="11"/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  <w:bookmarkStart w:id="12" w:name="_Toc210271051"/>
      <w:bookmarkStart w:id="13" w:name="_Toc211404318"/>
      <w:bookmarkStart w:id="14" w:name="_Toc399511069"/>
      <w:r w:rsidRPr="008528EB">
        <w:rPr>
          <w:rFonts w:cs="宋体" w:hint="eastAsia"/>
        </w:rPr>
        <w:t>本周，国内苯酚市场整理运行，下游买盘气氛过于清淡，场内缺乏买气，贸易商仍以尽量稳价为主，也不乏有贸易商试探性的挺价，传闻工厂或下调补跌，暂且等待为主，但实单成交仍缓慢向低位倾移，场内观望为主。华东地区参考价格</w:t>
      </w:r>
      <w:r w:rsidRPr="008528EB">
        <w:t>7400</w:t>
      </w:r>
      <w:r w:rsidRPr="008528EB">
        <w:rPr>
          <w:rFonts w:cs="宋体" w:hint="eastAsia"/>
        </w:rPr>
        <w:t>元</w:t>
      </w:r>
      <w:r w:rsidRPr="008528EB">
        <w:t>/</w:t>
      </w:r>
      <w:r w:rsidRPr="008528EB">
        <w:rPr>
          <w:rFonts w:cs="宋体" w:hint="eastAsia"/>
        </w:rPr>
        <w:t>吨自提，华南地区参考价格</w:t>
      </w:r>
      <w:r w:rsidRPr="008528EB">
        <w:t>7700</w:t>
      </w:r>
      <w:r w:rsidRPr="008528EB">
        <w:rPr>
          <w:rFonts w:cs="宋体" w:hint="eastAsia"/>
        </w:rPr>
        <w:t>元</w:t>
      </w:r>
      <w:r w:rsidRPr="008528EB">
        <w:t>/</w:t>
      </w:r>
      <w:r w:rsidRPr="008528EB">
        <w:rPr>
          <w:rFonts w:cs="宋体" w:hint="eastAsia"/>
        </w:rPr>
        <w:t>吨左右周边送到，华北地区参考价格</w:t>
      </w:r>
      <w:r w:rsidRPr="008528EB">
        <w:t>7400</w:t>
      </w:r>
      <w:r w:rsidRPr="008528EB">
        <w:rPr>
          <w:rFonts w:cs="宋体" w:hint="eastAsia"/>
        </w:rPr>
        <w:t>元</w:t>
      </w:r>
      <w:r w:rsidRPr="008528EB">
        <w:t>/</w:t>
      </w:r>
      <w:r w:rsidRPr="008528EB">
        <w:rPr>
          <w:rFonts w:cs="宋体" w:hint="eastAsia"/>
        </w:rPr>
        <w:t>吨左右自提。</w:t>
      </w:r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8528EB">
        <w:rPr>
          <w:rFonts w:cs="宋体" w:hint="eastAsia"/>
        </w:rPr>
        <w:t>重点市场行情分述：</w:t>
      </w:r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8528EB">
        <w:rPr>
          <w:rFonts w:cs="宋体" w:hint="eastAsia"/>
        </w:rPr>
        <w:t>华东地区：本周，华东地区苯酚市场观望盘整，工厂或下调补跌，月末持稳操作为主，但买盘意向仍清淡，缺乏向好消息面引导，截止本周末，当地主流参考价格在</w:t>
      </w:r>
      <w:r w:rsidRPr="008528EB">
        <w:t>7400</w:t>
      </w:r>
      <w:r w:rsidRPr="008528EB">
        <w:rPr>
          <w:rFonts w:cs="宋体" w:hint="eastAsia"/>
        </w:rPr>
        <w:t>元</w:t>
      </w:r>
      <w:r w:rsidRPr="008528EB">
        <w:t>/</w:t>
      </w:r>
      <w:r w:rsidRPr="008528EB">
        <w:rPr>
          <w:rFonts w:cs="宋体" w:hint="eastAsia"/>
        </w:rPr>
        <w:t>吨，实单刚需商谈为主。</w:t>
      </w:r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8528EB">
        <w:t xml:space="preserve">  </w:t>
      </w:r>
      <w:r w:rsidRPr="008528EB">
        <w:rPr>
          <w:rFonts w:cs="宋体" w:hint="eastAsia"/>
        </w:rPr>
        <w:t>华南地区：本周，华南地区苯酚市场交投平淡，月末消息面安静，厂商持稳操作为主，下游按需随用随拿，交投氛围安静，截止本周末，当地主流参考价格在</w:t>
      </w:r>
      <w:r w:rsidRPr="008528EB">
        <w:t>7700</w:t>
      </w:r>
      <w:r w:rsidRPr="008528EB">
        <w:rPr>
          <w:rFonts w:cs="宋体" w:hint="eastAsia"/>
        </w:rPr>
        <w:t>元</w:t>
      </w:r>
      <w:r w:rsidRPr="008528EB">
        <w:t>/</w:t>
      </w:r>
      <w:r w:rsidRPr="008528EB">
        <w:rPr>
          <w:rFonts w:cs="宋体" w:hint="eastAsia"/>
        </w:rPr>
        <w:t>吨附近，刚需成交有限。</w:t>
      </w:r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8528EB">
        <w:rPr>
          <w:rFonts w:cs="宋体" w:hint="eastAsia"/>
        </w:rPr>
        <w:t>华北地区：本周，燕山周边地区苯酚市场僵持盘整，月末贸易商合约多已完成，场内现货有限，报盘持稳，</w:t>
      </w:r>
      <w:r w:rsidRPr="008528EB">
        <w:t xml:space="preserve"> </w:t>
      </w:r>
      <w:r w:rsidRPr="008528EB">
        <w:rPr>
          <w:rFonts w:cs="宋体" w:hint="eastAsia"/>
        </w:rPr>
        <w:t>国内工厂计划下调补跌，需求寥寥，交投氛围安静，截止本周末，当地主流参考价格在</w:t>
      </w:r>
      <w:r w:rsidRPr="008528EB">
        <w:t>7400</w:t>
      </w:r>
      <w:r w:rsidRPr="008528EB">
        <w:rPr>
          <w:rFonts w:cs="宋体" w:hint="eastAsia"/>
        </w:rPr>
        <w:t>元</w:t>
      </w:r>
      <w:r w:rsidRPr="008528EB">
        <w:t>/</w:t>
      </w:r>
      <w:r w:rsidRPr="008528EB">
        <w:rPr>
          <w:rFonts w:cs="宋体" w:hint="eastAsia"/>
        </w:rPr>
        <w:t>吨附近。</w:t>
      </w:r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8528EB">
        <w:rPr>
          <w:rFonts w:cs="宋体" w:hint="eastAsia"/>
        </w:rPr>
        <w:t>后市预测：当前消息面多空交织，苯酚或难有大动，贸易商也只能随行就市，或延续平淡整理。</w:t>
      </w:r>
    </w:p>
    <w:p w:rsidR="00DB2CAF" w:rsidRPr="003F6BB4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DB2CAF" w:rsidRPr="00AD5260" w:rsidRDefault="00DB2CAF" w:rsidP="008528EB">
      <w:pPr>
        <w:ind w:firstLineChars="200" w:firstLine="31680"/>
        <w:rPr>
          <w:b/>
          <w:bCs/>
          <w:color w:val="000000"/>
        </w:rPr>
      </w:pPr>
    </w:p>
    <w:p w:rsidR="00DB2CAF" w:rsidRDefault="00DB2CAF">
      <w:pPr>
        <w:pStyle w:val="Heading1"/>
        <w:rPr>
          <w:sz w:val="30"/>
          <w:szCs w:val="30"/>
        </w:rPr>
      </w:pPr>
      <w:r>
        <w:rPr>
          <w:rFonts w:cs="黑体" w:hint="eastAsia"/>
          <w:sz w:val="30"/>
          <w:szCs w:val="30"/>
        </w:rPr>
        <w:t>二、丙酮周报</w:t>
      </w:r>
      <w:bookmarkEnd w:id="12"/>
      <w:bookmarkEnd w:id="13"/>
      <w:bookmarkEnd w:id="14"/>
    </w:p>
    <w:p w:rsidR="00DB2CAF" w:rsidRDefault="00DB2CAF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5" w:name="_Toc399511070"/>
      <w:bookmarkStart w:id="16" w:name="_Toc210271057"/>
      <w:bookmarkStart w:id="17" w:name="_Toc211404324"/>
      <w:bookmarkStart w:id="18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ascii="宋体" w:hAnsi="宋体" w:cs="宋体" w:hint="eastAsia"/>
          <w:sz w:val="30"/>
          <w:szCs w:val="30"/>
          <w:lang w:val="zh-CN"/>
        </w:rPr>
        <w:t>、丙酮国际市场</w:t>
      </w:r>
      <w:bookmarkEnd w:id="15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DB2CAF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B2CAF" w:rsidRDefault="00DB2CA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B2CAF" w:rsidRDefault="00DB2CA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B2CAF" w:rsidRDefault="00DB2CA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B2CAF" w:rsidRDefault="00DB2CA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B2CAF" w:rsidRDefault="00DB2CA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B2CAF" w:rsidRDefault="00DB2CA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B2CAF" w:rsidRDefault="00DB2CA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B2CAF" w:rsidRDefault="00DB2CA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DB2CAF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2019-07-30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7022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DB2CAF" w:rsidRPr="00015377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2019-07-30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7022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DB2CAF" w:rsidRPr="00015377">
        <w:trPr>
          <w:trHeight w:val="4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2019-07-30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7022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DB2CAF" w:rsidRPr="00015377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2019-07-30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7022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DB2CAF" w:rsidRPr="00015377">
        <w:trPr>
          <w:trHeight w:val="4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2019-07-30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2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7022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7022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DB2CAF" w:rsidRPr="00015377" w:rsidRDefault="00DB2CAF" w:rsidP="00015377">
      <w:pPr>
        <w:jc w:val="center"/>
        <w:rPr>
          <w:rFonts w:ascii="Arial" w:hAnsi="Arial" w:cs="Arial"/>
          <w:color w:val="4F6B72"/>
          <w:sz w:val="18"/>
          <w:szCs w:val="18"/>
          <w:shd w:val="clear" w:color="auto" w:fill="FFFFFF"/>
        </w:rPr>
      </w:pPr>
    </w:p>
    <w:p w:rsidR="00DB2CAF" w:rsidRDefault="00DB2CAF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9" w:name="_Toc399511071"/>
      <w:bookmarkStart w:id="20" w:name="_Toc265153684"/>
      <w:bookmarkEnd w:id="16"/>
      <w:bookmarkEnd w:id="17"/>
      <w:bookmarkEnd w:id="18"/>
    </w:p>
    <w:p w:rsidR="00DB2CAF" w:rsidRDefault="00DB2CAF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</w:p>
    <w:p w:rsidR="00DB2CAF" w:rsidRDefault="00DB2CAF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ascii="宋体" w:hAnsi="宋体" w:cs="宋体" w:hint="eastAsia"/>
          <w:sz w:val="30"/>
          <w:szCs w:val="30"/>
          <w:lang w:val="zh-CN"/>
        </w:rPr>
        <w:t>、丙酮国内市场</w:t>
      </w:r>
      <w:bookmarkEnd w:id="19"/>
    </w:p>
    <w:p w:rsidR="00DB2CAF" w:rsidRDefault="00DB2CAF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1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、本周丙酮生产厂家出厂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价</w:t>
      </w:r>
      <w:bookmarkEnd w:id="20"/>
      <w:bookmarkEnd w:id="21"/>
    </w:p>
    <w:tbl>
      <w:tblPr>
        <w:tblW w:w="10503" w:type="dxa"/>
        <w:tblInd w:w="-106" w:type="dxa"/>
        <w:tblLayout w:type="fixed"/>
        <w:tblLook w:val="0000"/>
      </w:tblPr>
      <w:tblGrid>
        <w:gridCol w:w="1578"/>
        <w:gridCol w:w="1575"/>
        <w:gridCol w:w="1365"/>
        <w:gridCol w:w="1680"/>
        <w:gridCol w:w="1365"/>
        <w:gridCol w:w="1365"/>
        <w:gridCol w:w="1575"/>
      </w:tblGrid>
      <w:tr w:rsidR="00DB2CAF">
        <w:trPr>
          <w:trHeight w:val="30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B2CAF" w:rsidRPr="001078C3" w:rsidRDefault="00DB2CA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B2CAF" w:rsidRPr="001078C3" w:rsidRDefault="00DB2CA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B2CAF" w:rsidRPr="001078C3" w:rsidRDefault="00DB2CA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B2CAF" w:rsidRPr="001078C3" w:rsidRDefault="00DB2CA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B2CAF" w:rsidRPr="001078C3" w:rsidRDefault="00DB2CA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B2CAF" w:rsidRPr="001078C3" w:rsidRDefault="00DB2CA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B2CAF" w:rsidRPr="001078C3" w:rsidRDefault="00DB2CA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天津石化</w:t>
            </w:r>
          </w:p>
        </w:tc>
      </w:tr>
      <w:tr w:rsidR="00DB2CAF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AF" w:rsidRPr="004307C0" w:rsidRDefault="00DB2CAF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2019-7-29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3450 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3450 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3450 </w:t>
            </w:r>
          </w:p>
        </w:tc>
      </w:tr>
      <w:tr w:rsidR="00DB2CAF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AF" w:rsidRPr="004307C0" w:rsidRDefault="00DB2CAF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2019-7-30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3450 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3450 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3450 </w:t>
            </w:r>
          </w:p>
        </w:tc>
      </w:tr>
      <w:tr w:rsidR="00DB2CAF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AF" w:rsidRPr="004307C0" w:rsidRDefault="00DB2CAF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2019-7-31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3450 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3450 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3450 </w:t>
            </w:r>
          </w:p>
        </w:tc>
      </w:tr>
      <w:tr w:rsidR="00DB2CAF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AF" w:rsidRPr="004307C0" w:rsidRDefault="00DB2CAF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2019-8-1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3700 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4100 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3700 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3700 </w:t>
            </w:r>
          </w:p>
        </w:tc>
      </w:tr>
      <w:tr w:rsidR="00DB2CAF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AF" w:rsidRPr="004307C0" w:rsidRDefault="00DB2CAF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2019-8-2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3700 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4100 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3700 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CAF" w:rsidRPr="00970223" w:rsidRDefault="00DB2C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0223">
              <w:rPr>
                <w:rFonts w:ascii="Arial" w:hAnsi="Arial" w:cs="Arial"/>
                <w:color w:val="000000"/>
                <w:sz w:val="28"/>
                <w:szCs w:val="28"/>
              </w:rPr>
              <w:t>3700 </w:t>
            </w:r>
          </w:p>
        </w:tc>
      </w:tr>
    </w:tbl>
    <w:p w:rsidR="00DB2CAF" w:rsidRDefault="00DB2CAF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2" w:name="_Toc265153685"/>
      <w:bookmarkStart w:id="23" w:name="_Toc399511073"/>
    </w:p>
    <w:p w:rsidR="00DB2CAF" w:rsidRDefault="00DB2CAF">
      <w:pPr>
        <w:pStyle w:val="Heading3"/>
        <w:spacing w:line="360" w:lineRule="auto"/>
        <w:rPr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cs="宋体" w:hint="eastAsia"/>
          <w:color w:val="000000"/>
          <w:kern w:val="0"/>
          <w:sz w:val="28"/>
          <w:szCs w:val="28"/>
          <w:lang w:val="zh-CN"/>
        </w:rPr>
        <w:t>本周丙酮区域价格</w:t>
      </w:r>
      <w:bookmarkEnd w:id="22"/>
      <w:bookmarkEnd w:id="23"/>
    </w:p>
    <w:tbl>
      <w:tblPr>
        <w:tblW w:w="0" w:type="auto"/>
        <w:tblInd w:w="-106" w:type="dxa"/>
        <w:tblLayout w:type="fixed"/>
        <w:tblLook w:val="0000"/>
      </w:tblPr>
      <w:tblGrid>
        <w:gridCol w:w="2208"/>
        <w:gridCol w:w="1789"/>
        <w:gridCol w:w="2000"/>
        <w:gridCol w:w="2000"/>
        <w:gridCol w:w="1965"/>
      </w:tblGrid>
      <w:tr w:rsidR="00DB2CAF">
        <w:trPr>
          <w:trHeight w:val="28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B2CAF" w:rsidRDefault="00DB2CA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B2CAF" w:rsidRDefault="00DB2CA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B2CAF" w:rsidRDefault="00DB2CA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B2CAF" w:rsidRDefault="00DB2CA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B2CAF" w:rsidRDefault="00DB2CA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 w:rsidR="00DB2CAF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Pr="00E37EAA" w:rsidRDefault="00DB2CAF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Pr="00E37EAA" w:rsidRDefault="00DB2CAF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29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AF" w:rsidRPr="00E37EAA" w:rsidRDefault="00DB2CAF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365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AF" w:rsidRPr="00E37EAA" w:rsidRDefault="00DB2CAF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3500-3500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AF" w:rsidRPr="00E37EAA" w:rsidRDefault="00DB2CAF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3750-380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DB2CAF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Pr="00E37EAA" w:rsidRDefault="00DB2CAF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CAF" w:rsidRPr="005668C3" w:rsidRDefault="00DB2CAF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AF" w:rsidRPr="00E37EAA" w:rsidRDefault="00DB2CAF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AF" w:rsidRPr="00E37EAA" w:rsidRDefault="00DB2CAF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3500-3500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AF" w:rsidRPr="00E37EAA" w:rsidRDefault="00DB2CAF" w:rsidP="00E32826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DB2CAF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AF" w:rsidRPr="00E37EAA" w:rsidRDefault="00DB2CAF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CAF" w:rsidRPr="005668C3" w:rsidRDefault="00DB2CAF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AF" w:rsidRPr="00E37EAA" w:rsidRDefault="00DB2CAF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3650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AF" w:rsidRPr="00E37EAA" w:rsidRDefault="00DB2CAF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3500-3500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AF" w:rsidRPr="00E37EAA" w:rsidRDefault="00DB2CAF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DB2CAF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AF" w:rsidRPr="00E37EAA" w:rsidRDefault="00DB2CAF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CAF" w:rsidRPr="005668C3" w:rsidRDefault="00DB2CAF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AF" w:rsidRPr="00E37EAA" w:rsidRDefault="00DB2CAF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AF" w:rsidRPr="00E37EAA" w:rsidRDefault="00DB2CAF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AF" w:rsidRPr="00E37EAA" w:rsidRDefault="00DB2CAF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DB2CAF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AF" w:rsidRPr="00E37EAA" w:rsidRDefault="00DB2CAF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CAF" w:rsidRPr="005668C3" w:rsidRDefault="00DB2CAF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AF" w:rsidRPr="00E37EAA" w:rsidRDefault="00DB2CAF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AF" w:rsidRPr="00E37EAA" w:rsidRDefault="00DB2CAF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AF" w:rsidRPr="00916504" w:rsidRDefault="00DB2CAF" w:rsidP="009165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DB2CAF" w:rsidRPr="00E37EAA">
        <w:trPr>
          <w:trHeight w:val="285"/>
        </w:trPr>
        <w:tc>
          <w:tcPr>
            <w:tcW w:w="3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AF" w:rsidRDefault="00DB2CAF" w:rsidP="00DB2CAF">
            <w:pPr>
              <w:ind w:firstLineChars="400" w:firstLine="31680"/>
            </w:pPr>
            <w:r w:rsidRPr="00666A8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AF" w:rsidRPr="004D75A9" w:rsidRDefault="00DB2CAF" w:rsidP="004D75A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AF" w:rsidRPr="00E37EAA" w:rsidRDefault="00DB2CAF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225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AF" w:rsidRPr="00E37EAA" w:rsidRDefault="00DB2CAF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50</w:t>
            </w:r>
          </w:p>
        </w:tc>
      </w:tr>
    </w:tbl>
    <w:p w:rsidR="00DB2CAF" w:rsidRDefault="00DB2CAF">
      <w:pPr>
        <w:rPr>
          <w:lang w:val="zh-CN"/>
        </w:rPr>
      </w:pPr>
    </w:p>
    <w:p w:rsidR="00DB2CAF" w:rsidRDefault="00DB2CAF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4" w:name="_Toc210271058"/>
      <w:bookmarkStart w:id="25" w:name="_Toc211404325"/>
      <w:bookmarkStart w:id="26" w:name="_Toc265153686"/>
      <w:bookmarkStart w:id="27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</w:t>
      </w:r>
      <w:r>
        <w:rPr>
          <w:rFonts w:cs="宋体" w:hint="eastAsia"/>
          <w:kern w:val="0"/>
          <w:sz w:val="28"/>
          <w:szCs w:val="28"/>
          <w:lang w:val="zh-CN"/>
        </w:rPr>
        <w:t>华东丙酮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价格走势图</w:t>
      </w:r>
      <w:bookmarkEnd w:id="24"/>
      <w:bookmarkEnd w:id="25"/>
      <w:bookmarkEnd w:id="26"/>
      <w:bookmarkEnd w:id="27"/>
    </w:p>
    <w:p w:rsidR="00DB2CAF" w:rsidRDefault="00DB2CAF">
      <w:pPr>
        <w:rPr>
          <w:lang w:val="zh-CN"/>
        </w:rPr>
      </w:pPr>
      <w:r w:rsidRPr="002B1880">
        <w:rPr>
          <w:lang w:val="zh-CN"/>
        </w:rPr>
        <w:pict>
          <v:shape id="_x0000_i1027" type="#_x0000_t75" style="width:415.5pt;height:300pt">
            <v:imagedata r:id="rId9" o:title=""/>
          </v:shape>
        </w:pict>
      </w:r>
    </w:p>
    <w:p w:rsidR="00DB2CAF" w:rsidRDefault="00DB2CAF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8" w:name="_Toc210271059"/>
      <w:bookmarkStart w:id="29" w:name="_Toc211404326"/>
      <w:bookmarkStart w:id="30" w:name="_Toc265153687"/>
      <w:bookmarkStart w:id="31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、高桥石化丙酮</w:t>
      </w:r>
      <w:r>
        <w:rPr>
          <w:rFonts w:cs="宋体" w:hint="eastAsia"/>
          <w:kern w:val="0"/>
          <w:sz w:val="28"/>
          <w:szCs w:val="28"/>
          <w:lang w:val="zh-CN"/>
        </w:rPr>
        <w:t>市场价格走势图</w:t>
      </w:r>
      <w:bookmarkEnd w:id="28"/>
      <w:bookmarkEnd w:id="29"/>
      <w:bookmarkEnd w:id="30"/>
      <w:bookmarkEnd w:id="31"/>
    </w:p>
    <w:p w:rsidR="00DB2CAF" w:rsidRPr="00FF11F0" w:rsidRDefault="00DB2CAF" w:rsidP="00FF11F0">
      <w:pPr>
        <w:widowControl/>
        <w:jc w:val="left"/>
        <w:rPr>
          <w:rFonts w:ascii="宋体"/>
          <w:kern w:val="0"/>
          <w:sz w:val="24"/>
          <w:szCs w:val="24"/>
        </w:rPr>
      </w:pPr>
      <w:r w:rsidRPr="002B1880">
        <w:rPr>
          <w:rFonts w:ascii="宋体"/>
          <w:kern w:val="0"/>
          <w:sz w:val="24"/>
          <w:szCs w:val="24"/>
        </w:rPr>
        <w:pict>
          <v:shape id="_x0000_i1028" type="#_x0000_t75" style="width:417pt;height:303pt">
            <v:imagedata r:id="rId10" o:title=""/>
          </v:shape>
        </w:pict>
      </w:r>
    </w:p>
    <w:p w:rsidR="00DB2CAF" w:rsidRPr="00426A23" w:rsidRDefault="00DB2CAF">
      <w:pPr>
        <w:pStyle w:val="Heading2"/>
        <w:spacing w:line="360" w:lineRule="auto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丙酮行情分析及后市展望</w:t>
      </w:r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8528EB">
        <w:rPr>
          <w:rFonts w:cs="宋体" w:hint="eastAsia"/>
        </w:rPr>
        <w:t>本周，国内丙酮市场坚挺运行，尽管有工厂上调补涨传闻，加上扬州实友停车期间无现货，贸易商挺价情绪浓厚，中间商也刚需跟进，成交至高位，短期内消息面平淡，各方多观望，丙酮暂且盘整为主。华东地区参考价格</w:t>
      </w:r>
      <w:r w:rsidRPr="008528EB">
        <w:t>3700-3750</w:t>
      </w:r>
      <w:r w:rsidRPr="008528EB">
        <w:rPr>
          <w:rFonts w:cs="宋体" w:hint="eastAsia"/>
        </w:rPr>
        <w:t>元</w:t>
      </w:r>
      <w:r w:rsidRPr="008528EB">
        <w:t>/</w:t>
      </w:r>
      <w:r w:rsidRPr="008528EB">
        <w:rPr>
          <w:rFonts w:cs="宋体" w:hint="eastAsia"/>
        </w:rPr>
        <w:t>吨，华南地区参考价格</w:t>
      </w:r>
      <w:r w:rsidRPr="008528EB">
        <w:t>3750-3800</w:t>
      </w:r>
      <w:r w:rsidRPr="008528EB">
        <w:rPr>
          <w:rFonts w:cs="宋体" w:hint="eastAsia"/>
        </w:rPr>
        <w:t>元</w:t>
      </w:r>
      <w:r w:rsidRPr="008528EB">
        <w:t>/</w:t>
      </w:r>
      <w:r w:rsidRPr="008528EB">
        <w:rPr>
          <w:rFonts w:cs="宋体" w:hint="eastAsia"/>
        </w:rPr>
        <w:t>吨，华北地区参考价格</w:t>
      </w:r>
      <w:r w:rsidRPr="008528EB">
        <w:t>3700-3750</w:t>
      </w:r>
      <w:r w:rsidRPr="008528EB">
        <w:rPr>
          <w:rFonts w:cs="宋体" w:hint="eastAsia"/>
        </w:rPr>
        <w:t>元</w:t>
      </w:r>
      <w:r w:rsidRPr="008528EB">
        <w:t>/</w:t>
      </w:r>
      <w:r w:rsidRPr="008528EB">
        <w:rPr>
          <w:rFonts w:cs="宋体" w:hint="eastAsia"/>
        </w:rPr>
        <w:t>吨，实单实谈。</w:t>
      </w:r>
    </w:p>
    <w:p w:rsidR="00DB2CAF" w:rsidRPr="008528EB" w:rsidRDefault="00DB2CAF" w:rsidP="008528EB">
      <w:pPr>
        <w:pStyle w:val="Heading2"/>
        <w:spacing w:line="360" w:lineRule="auto"/>
        <w:rPr>
          <w:rFonts w:cs="Times New Roman"/>
        </w:rPr>
      </w:pPr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8528EB">
        <w:rPr>
          <w:rFonts w:cs="宋体" w:hint="eastAsia"/>
        </w:rPr>
        <w:t>重点市场行情分述：</w:t>
      </w:r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8528EB">
        <w:rPr>
          <w:rFonts w:cs="宋体" w:hint="eastAsia"/>
        </w:rPr>
        <w:t>华东地区：本周，华东地区丙酮市场居高整理，虽然场内跟进进度略有放缓，贸易商仍挺价销售为主，但工厂上调补涨，助推市场气氛，报盘仍多居高，截止本周末，当地主流参考价格在</w:t>
      </w:r>
      <w:r w:rsidRPr="008528EB">
        <w:t>3700-3750</w:t>
      </w:r>
      <w:r w:rsidRPr="008528EB">
        <w:rPr>
          <w:rFonts w:cs="宋体" w:hint="eastAsia"/>
        </w:rPr>
        <w:t>元</w:t>
      </w:r>
      <w:r w:rsidRPr="008528EB">
        <w:t>/</w:t>
      </w:r>
      <w:r w:rsidRPr="008528EB">
        <w:rPr>
          <w:rFonts w:cs="宋体" w:hint="eastAsia"/>
        </w:rPr>
        <w:t>吨，甚至更高，成交一般。</w:t>
      </w:r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8528EB">
        <w:rPr>
          <w:rFonts w:cs="宋体" w:hint="eastAsia"/>
        </w:rPr>
        <w:t>华南地区：本周，华南地区丙酮市场高位盘整，贸易商也仍以挺价为主，下游刚需采购积极性降低，不过国内工厂上调报盘，低寻不易，实单实谈。截止本周末，当地主流参考价格在</w:t>
      </w:r>
      <w:r w:rsidRPr="008528EB">
        <w:t>3750-3800</w:t>
      </w:r>
      <w:r w:rsidRPr="008528EB">
        <w:rPr>
          <w:rFonts w:cs="宋体" w:hint="eastAsia"/>
        </w:rPr>
        <w:t>元</w:t>
      </w:r>
      <w:r w:rsidRPr="008528EB">
        <w:t>/</w:t>
      </w:r>
      <w:r w:rsidRPr="008528EB">
        <w:rPr>
          <w:rFonts w:cs="宋体" w:hint="eastAsia"/>
        </w:rPr>
        <w:t>吨。</w:t>
      </w:r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8528EB">
        <w:rPr>
          <w:rFonts w:cs="宋体" w:hint="eastAsia"/>
        </w:rPr>
        <w:t>华北地区：本周，燕山周边地区丙酮市场延续走高，工厂挂牌价格上调，华东价格不断被推高，新的合约周期，贸易商也积极跟进挺价为主，截止本周末，当地主流参考价格在</w:t>
      </w:r>
      <w:r w:rsidRPr="008528EB">
        <w:t>3700-3750</w:t>
      </w:r>
      <w:r w:rsidRPr="008528EB">
        <w:rPr>
          <w:rFonts w:cs="宋体" w:hint="eastAsia"/>
        </w:rPr>
        <w:t>元</w:t>
      </w:r>
      <w:r w:rsidRPr="008528EB">
        <w:t>/</w:t>
      </w:r>
      <w:r w:rsidRPr="008528EB">
        <w:rPr>
          <w:rFonts w:cs="宋体" w:hint="eastAsia"/>
        </w:rPr>
        <w:t>吨，下游按需采购，实单平平。</w:t>
      </w:r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8528EB">
        <w:rPr>
          <w:rFonts w:cs="宋体" w:hint="eastAsia"/>
        </w:rPr>
        <w:t>后市预测：随着价格不断向上，贸易商不会过快让步，持续关注工厂动向，丙酮或居高整理。</w:t>
      </w:r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DB2CAF" w:rsidRPr="008528EB" w:rsidRDefault="00DB2CAF" w:rsidP="008528EB">
      <w:pPr>
        <w:pStyle w:val="Heading2"/>
        <w:spacing w:line="360" w:lineRule="auto"/>
        <w:ind w:firstLineChars="198" w:firstLine="31680"/>
        <w:rPr>
          <w:rFonts w:cs="Times New Roman"/>
        </w:rPr>
      </w:pPr>
    </w:p>
    <w:sectPr w:rsidR="00DB2CAF" w:rsidRPr="008528EB" w:rsidSect="00475D68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CAF" w:rsidRDefault="00DB2CAF">
      <w:r>
        <w:separator/>
      </w:r>
    </w:p>
  </w:endnote>
  <w:endnote w:type="continuationSeparator" w:id="1">
    <w:p w:rsidR="00DB2CAF" w:rsidRDefault="00DB2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AF" w:rsidRDefault="00DB2CAF">
    <w:pPr>
      <w:pStyle w:val="Footer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12</w:t>
    </w:r>
    <w:r>
      <w:rPr>
        <w:b/>
        <w:bCs/>
      </w:rPr>
      <w:fldChar w:fldCharType="end"/>
    </w:r>
  </w:p>
  <w:p w:rsidR="00DB2CAF" w:rsidRDefault="00DB2CAF">
    <w:pPr>
      <w:pStyle w:val="Footer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CAF" w:rsidRDefault="00DB2CAF">
      <w:r>
        <w:separator/>
      </w:r>
    </w:p>
  </w:footnote>
  <w:footnote w:type="continuationSeparator" w:id="1">
    <w:p w:rsidR="00DB2CAF" w:rsidRDefault="00DB2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AF" w:rsidRDefault="00DB2CAF">
    <w:pPr>
      <w:pStyle w:val="Header"/>
      <w:pBdr>
        <w:bottom w:val="none" w:sz="0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53.8pt;margin-top:-41.5pt;width:594.6pt;height:842.25pt;z-index:-251656192;visibility:visible">
          <v:imagedata r:id="rId1" o:title=""/>
        </v:shape>
      </w:pict>
    </w:r>
  </w:p>
  <w:p w:rsidR="00DB2CAF" w:rsidRDefault="00DB2CAF">
    <w:pPr>
      <w:pStyle w:val="Header"/>
      <w:pBdr>
        <w:bottom w:val="none" w:sz="0" w:space="0" w:color="auto"/>
      </w:pBdr>
    </w:pPr>
  </w:p>
  <w:p w:rsidR="00DB2CAF" w:rsidRDefault="00DB2CA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45F"/>
    <w:rsid w:val="000010EE"/>
    <w:rsid w:val="00003E10"/>
    <w:rsid w:val="000059C0"/>
    <w:rsid w:val="00006452"/>
    <w:rsid w:val="00012E53"/>
    <w:rsid w:val="000130C2"/>
    <w:rsid w:val="00015377"/>
    <w:rsid w:val="00015688"/>
    <w:rsid w:val="00015AB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9F9"/>
    <w:rsid w:val="00051B3A"/>
    <w:rsid w:val="00051B70"/>
    <w:rsid w:val="00052309"/>
    <w:rsid w:val="0005390C"/>
    <w:rsid w:val="00053926"/>
    <w:rsid w:val="00053ED9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7CA2"/>
    <w:rsid w:val="000705D0"/>
    <w:rsid w:val="0007073E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C4"/>
    <w:rsid w:val="00083FE0"/>
    <w:rsid w:val="00084F6B"/>
    <w:rsid w:val="00085917"/>
    <w:rsid w:val="00085A1B"/>
    <w:rsid w:val="00086E66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5AEF"/>
    <w:rsid w:val="0010714F"/>
    <w:rsid w:val="001078C3"/>
    <w:rsid w:val="00110412"/>
    <w:rsid w:val="001108D8"/>
    <w:rsid w:val="001122C0"/>
    <w:rsid w:val="00112DB7"/>
    <w:rsid w:val="001142D8"/>
    <w:rsid w:val="00114401"/>
    <w:rsid w:val="001164D8"/>
    <w:rsid w:val="00117DFD"/>
    <w:rsid w:val="00121279"/>
    <w:rsid w:val="001220E2"/>
    <w:rsid w:val="00124D2D"/>
    <w:rsid w:val="00125DFB"/>
    <w:rsid w:val="00126379"/>
    <w:rsid w:val="0012663B"/>
    <w:rsid w:val="00130C7D"/>
    <w:rsid w:val="00131D83"/>
    <w:rsid w:val="00133A7E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2113"/>
    <w:rsid w:val="001627AD"/>
    <w:rsid w:val="00162F1A"/>
    <w:rsid w:val="00163E13"/>
    <w:rsid w:val="0016446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90909"/>
    <w:rsid w:val="0019112D"/>
    <w:rsid w:val="00193B29"/>
    <w:rsid w:val="001950D5"/>
    <w:rsid w:val="001A2FE4"/>
    <w:rsid w:val="001A3D0F"/>
    <w:rsid w:val="001A3D7B"/>
    <w:rsid w:val="001A62BD"/>
    <w:rsid w:val="001A6D60"/>
    <w:rsid w:val="001A7AB6"/>
    <w:rsid w:val="001B20A8"/>
    <w:rsid w:val="001B2FBF"/>
    <w:rsid w:val="001B39A3"/>
    <w:rsid w:val="001B54F0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A05"/>
    <w:rsid w:val="001C7958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C36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60528"/>
    <w:rsid w:val="00260CD5"/>
    <w:rsid w:val="00261E82"/>
    <w:rsid w:val="00263D01"/>
    <w:rsid w:val="0026579A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210B"/>
    <w:rsid w:val="002A27E6"/>
    <w:rsid w:val="002A397F"/>
    <w:rsid w:val="002A63F0"/>
    <w:rsid w:val="002A70EE"/>
    <w:rsid w:val="002B0870"/>
    <w:rsid w:val="002B1880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648D"/>
    <w:rsid w:val="003206CB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388A"/>
    <w:rsid w:val="00353E81"/>
    <w:rsid w:val="003546F0"/>
    <w:rsid w:val="00355E30"/>
    <w:rsid w:val="00357116"/>
    <w:rsid w:val="0036072A"/>
    <w:rsid w:val="00361079"/>
    <w:rsid w:val="00361DCC"/>
    <w:rsid w:val="00362EE8"/>
    <w:rsid w:val="00363AB1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D81"/>
    <w:rsid w:val="003E6993"/>
    <w:rsid w:val="003E749E"/>
    <w:rsid w:val="003F0863"/>
    <w:rsid w:val="003F215B"/>
    <w:rsid w:val="003F2737"/>
    <w:rsid w:val="003F3668"/>
    <w:rsid w:val="003F39A7"/>
    <w:rsid w:val="003F47E6"/>
    <w:rsid w:val="003F5272"/>
    <w:rsid w:val="003F5277"/>
    <w:rsid w:val="003F6BB4"/>
    <w:rsid w:val="003F6C39"/>
    <w:rsid w:val="003F7F7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6A23"/>
    <w:rsid w:val="004307C0"/>
    <w:rsid w:val="00433D0D"/>
    <w:rsid w:val="00436B54"/>
    <w:rsid w:val="004405E8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78BC"/>
    <w:rsid w:val="00490104"/>
    <w:rsid w:val="0049041F"/>
    <w:rsid w:val="00491A4E"/>
    <w:rsid w:val="004940A9"/>
    <w:rsid w:val="004A01F3"/>
    <w:rsid w:val="004A0439"/>
    <w:rsid w:val="004A0563"/>
    <w:rsid w:val="004A49C1"/>
    <w:rsid w:val="004A7224"/>
    <w:rsid w:val="004A7BD2"/>
    <w:rsid w:val="004B3078"/>
    <w:rsid w:val="004B3953"/>
    <w:rsid w:val="004B3B63"/>
    <w:rsid w:val="004B6ED9"/>
    <w:rsid w:val="004C05A8"/>
    <w:rsid w:val="004C1FC6"/>
    <w:rsid w:val="004C220E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F9"/>
    <w:rsid w:val="004D59FA"/>
    <w:rsid w:val="004D75A9"/>
    <w:rsid w:val="004D7F86"/>
    <w:rsid w:val="004E088B"/>
    <w:rsid w:val="004E1D30"/>
    <w:rsid w:val="004E205C"/>
    <w:rsid w:val="004E3989"/>
    <w:rsid w:val="004E4A73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90184"/>
    <w:rsid w:val="0059287D"/>
    <w:rsid w:val="00593276"/>
    <w:rsid w:val="00595A02"/>
    <w:rsid w:val="00596E91"/>
    <w:rsid w:val="005A07E2"/>
    <w:rsid w:val="005A1B80"/>
    <w:rsid w:val="005A28B8"/>
    <w:rsid w:val="005A2ADF"/>
    <w:rsid w:val="005A306D"/>
    <w:rsid w:val="005A6367"/>
    <w:rsid w:val="005A63F9"/>
    <w:rsid w:val="005A7060"/>
    <w:rsid w:val="005B0178"/>
    <w:rsid w:val="005B1D7B"/>
    <w:rsid w:val="005B31A3"/>
    <w:rsid w:val="005B3E60"/>
    <w:rsid w:val="005B61ED"/>
    <w:rsid w:val="005B6B73"/>
    <w:rsid w:val="005B7185"/>
    <w:rsid w:val="005B78FA"/>
    <w:rsid w:val="005B7F8A"/>
    <w:rsid w:val="005C1563"/>
    <w:rsid w:val="005C1B59"/>
    <w:rsid w:val="005C27BD"/>
    <w:rsid w:val="005C694A"/>
    <w:rsid w:val="005C7AD9"/>
    <w:rsid w:val="005D0A62"/>
    <w:rsid w:val="005D3865"/>
    <w:rsid w:val="005E2C24"/>
    <w:rsid w:val="005E4574"/>
    <w:rsid w:val="005E4D9A"/>
    <w:rsid w:val="005E649C"/>
    <w:rsid w:val="005F0C52"/>
    <w:rsid w:val="005F1199"/>
    <w:rsid w:val="005F12F3"/>
    <w:rsid w:val="005F1F71"/>
    <w:rsid w:val="005F2D7E"/>
    <w:rsid w:val="005F3AE1"/>
    <w:rsid w:val="005F3F8D"/>
    <w:rsid w:val="005F4E00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670F"/>
    <w:rsid w:val="00646951"/>
    <w:rsid w:val="00646FC2"/>
    <w:rsid w:val="00647278"/>
    <w:rsid w:val="0065064D"/>
    <w:rsid w:val="00650D8F"/>
    <w:rsid w:val="0065524F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A34"/>
    <w:rsid w:val="0071075A"/>
    <w:rsid w:val="007149EC"/>
    <w:rsid w:val="00714E6F"/>
    <w:rsid w:val="00717816"/>
    <w:rsid w:val="0072040A"/>
    <w:rsid w:val="00721214"/>
    <w:rsid w:val="0072203C"/>
    <w:rsid w:val="00723952"/>
    <w:rsid w:val="00723CC3"/>
    <w:rsid w:val="007265E9"/>
    <w:rsid w:val="0072675A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CAE"/>
    <w:rsid w:val="00767344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3661"/>
    <w:rsid w:val="0078475C"/>
    <w:rsid w:val="0078663C"/>
    <w:rsid w:val="00787CA8"/>
    <w:rsid w:val="007903C2"/>
    <w:rsid w:val="007904F6"/>
    <w:rsid w:val="00790F24"/>
    <w:rsid w:val="007920B7"/>
    <w:rsid w:val="00793447"/>
    <w:rsid w:val="007937BA"/>
    <w:rsid w:val="00794F40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DF6"/>
    <w:rsid w:val="007D2517"/>
    <w:rsid w:val="007D3EDC"/>
    <w:rsid w:val="007D408A"/>
    <w:rsid w:val="007D419E"/>
    <w:rsid w:val="007D540C"/>
    <w:rsid w:val="007D65DC"/>
    <w:rsid w:val="007D7276"/>
    <w:rsid w:val="007E0700"/>
    <w:rsid w:val="007E0EE1"/>
    <w:rsid w:val="007E2CED"/>
    <w:rsid w:val="007E6E5E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4955"/>
    <w:rsid w:val="00844DBE"/>
    <w:rsid w:val="00846CE5"/>
    <w:rsid w:val="00851423"/>
    <w:rsid w:val="008528EB"/>
    <w:rsid w:val="008549E1"/>
    <w:rsid w:val="0085575E"/>
    <w:rsid w:val="0085598B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3A2E"/>
    <w:rsid w:val="00876291"/>
    <w:rsid w:val="00876F15"/>
    <w:rsid w:val="00877578"/>
    <w:rsid w:val="00877D18"/>
    <w:rsid w:val="00880F4A"/>
    <w:rsid w:val="0088316B"/>
    <w:rsid w:val="008833F9"/>
    <w:rsid w:val="0089033E"/>
    <w:rsid w:val="008907A9"/>
    <w:rsid w:val="00890C59"/>
    <w:rsid w:val="00891460"/>
    <w:rsid w:val="00892B80"/>
    <w:rsid w:val="008956E6"/>
    <w:rsid w:val="00895C58"/>
    <w:rsid w:val="00895DB5"/>
    <w:rsid w:val="008968FF"/>
    <w:rsid w:val="0089724C"/>
    <w:rsid w:val="008A5C88"/>
    <w:rsid w:val="008A6A93"/>
    <w:rsid w:val="008A6BEB"/>
    <w:rsid w:val="008B0250"/>
    <w:rsid w:val="008B03CB"/>
    <w:rsid w:val="008B1475"/>
    <w:rsid w:val="008B1EAE"/>
    <w:rsid w:val="008B426E"/>
    <w:rsid w:val="008B57CC"/>
    <w:rsid w:val="008B59B8"/>
    <w:rsid w:val="008B7681"/>
    <w:rsid w:val="008C26EB"/>
    <w:rsid w:val="008C7168"/>
    <w:rsid w:val="008C7935"/>
    <w:rsid w:val="008C7E87"/>
    <w:rsid w:val="008D11EE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7495"/>
    <w:rsid w:val="00930CD9"/>
    <w:rsid w:val="009312EC"/>
    <w:rsid w:val="009318AB"/>
    <w:rsid w:val="00931AFF"/>
    <w:rsid w:val="00931C62"/>
    <w:rsid w:val="00932386"/>
    <w:rsid w:val="00932BB9"/>
    <w:rsid w:val="00933A31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7325"/>
    <w:rsid w:val="00987F3F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FFC"/>
    <w:rsid w:val="009E428B"/>
    <w:rsid w:val="009E691F"/>
    <w:rsid w:val="009E6C2F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904"/>
    <w:rsid w:val="00A01D5A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D4F"/>
    <w:rsid w:val="00A27E13"/>
    <w:rsid w:val="00A31B32"/>
    <w:rsid w:val="00A31F3B"/>
    <w:rsid w:val="00A32F29"/>
    <w:rsid w:val="00A35848"/>
    <w:rsid w:val="00A37447"/>
    <w:rsid w:val="00A377EB"/>
    <w:rsid w:val="00A416EE"/>
    <w:rsid w:val="00A42F8F"/>
    <w:rsid w:val="00A43299"/>
    <w:rsid w:val="00A44DB2"/>
    <w:rsid w:val="00A46B19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EAF"/>
    <w:rsid w:val="00AA1570"/>
    <w:rsid w:val="00AA2A64"/>
    <w:rsid w:val="00AA2BF4"/>
    <w:rsid w:val="00AA7898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834"/>
    <w:rsid w:val="00AC5600"/>
    <w:rsid w:val="00AC6791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6C42"/>
    <w:rsid w:val="00AF2778"/>
    <w:rsid w:val="00AF2E89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4B45"/>
    <w:rsid w:val="00B64CDF"/>
    <w:rsid w:val="00B64FC9"/>
    <w:rsid w:val="00B6594B"/>
    <w:rsid w:val="00B669D3"/>
    <w:rsid w:val="00B66B13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3885"/>
    <w:rsid w:val="00B83D68"/>
    <w:rsid w:val="00B84A13"/>
    <w:rsid w:val="00B866BA"/>
    <w:rsid w:val="00B91125"/>
    <w:rsid w:val="00B91B7D"/>
    <w:rsid w:val="00B9633E"/>
    <w:rsid w:val="00B96E74"/>
    <w:rsid w:val="00BA2311"/>
    <w:rsid w:val="00BA2C7B"/>
    <w:rsid w:val="00BA4839"/>
    <w:rsid w:val="00BA7BA1"/>
    <w:rsid w:val="00BB046B"/>
    <w:rsid w:val="00BB06AD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D0BE4"/>
    <w:rsid w:val="00BD0E5A"/>
    <w:rsid w:val="00BD0E76"/>
    <w:rsid w:val="00BD2622"/>
    <w:rsid w:val="00BD2A40"/>
    <w:rsid w:val="00BD43EC"/>
    <w:rsid w:val="00BD475A"/>
    <w:rsid w:val="00BD48A2"/>
    <w:rsid w:val="00BD6582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52F6"/>
    <w:rsid w:val="00BE5B42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2BF"/>
    <w:rsid w:val="00C610EA"/>
    <w:rsid w:val="00C61400"/>
    <w:rsid w:val="00C6197B"/>
    <w:rsid w:val="00C6218E"/>
    <w:rsid w:val="00C62979"/>
    <w:rsid w:val="00C64028"/>
    <w:rsid w:val="00C64359"/>
    <w:rsid w:val="00C6436B"/>
    <w:rsid w:val="00C64FA2"/>
    <w:rsid w:val="00C665DA"/>
    <w:rsid w:val="00C669F8"/>
    <w:rsid w:val="00C70C16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D0"/>
    <w:rsid w:val="00CB4A52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718D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80DD1"/>
    <w:rsid w:val="00D80FAF"/>
    <w:rsid w:val="00D8133B"/>
    <w:rsid w:val="00D81E9A"/>
    <w:rsid w:val="00D85119"/>
    <w:rsid w:val="00D85805"/>
    <w:rsid w:val="00D8599F"/>
    <w:rsid w:val="00D879F9"/>
    <w:rsid w:val="00D87F51"/>
    <w:rsid w:val="00D9181C"/>
    <w:rsid w:val="00D91886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ED5"/>
    <w:rsid w:val="00DD6678"/>
    <w:rsid w:val="00DD71A6"/>
    <w:rsid w:val="00DD7CEB"/>
    <w:rsid w:val="00DE05C2"/>
    <w:rsid w:val="00DE0999"/>
    <w:rsid w:val="00DE11F1"/>
    <w:rsid w:val="00DE2A8E"/>
    <w:rsid w:val="00DE30B8"/>
    <w:rsid w:val="00DE5CC7"/>
    <w:rsid w:val="00DF04DB"/>
    <w:rsid w:val="00DF0D7F"/>
    <w:rsid w:val="00DF21F2"/>
    <w:rsid w:val="00DF30A1"/>
    <w:rsid w:val="00DF4017"/>
    <w:rsid w:val="00DF4D08"/>
    <w:rsid w:val="00DF5438"/>
    <w:rsid w:val="00DF75A4"/>
    <w:rsid w:val="00DF7D45"/>
    <w:rsid w:val="00E0032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CBA"/>
    <w:rsid w:val="00E23C4D"/>
    <w:rsid w:val="00E23D7F"/>
    <w:rsid w:val="00E2403F"/>
    <w:rsid w:val="00E2585A"/>
    <w:rsid w:val="00E25E43"/>
    <w:rsid w:val="00E2705F"/>
    <w:rsid w:val="00E27D6D"/>
    <w:rsid w:val="00E32826"/>
    <w:rsid w:val="00E3333C"/>
    <w:rsid w:val="00E34F09"/>
    <w:rsid w:val="00E35E15"/>
    <w:rsid w:val="00E36414"/>
    <w:rsid w:val="00E36E97"/>
    <w:rsid w:val="00E37EAA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5DFF"/>
    <w:rsid w:val="00E76D57"/>
    <w:rsid w:val="00E82134"/>
    <w:rsid w:val="00E86BC0"/>
    <w:rsid w:val="00E87936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E76"/>
    <w:rsid w:val="00F07169"/>
    <w:rsid w:val="00F074F6"/>
    <w:rsid w:val="00F102CA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54D"/>
    <w:rsid w:val="00F42605"/>
    <w:rsid w:val="00F429DA"/>
    <w:rsid w:val="00F42F0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1846"/>
    <w:rsid w:val="00F72551"/>
    <w:rsid w:val="00F7300C"/>
    <w:rsid w:val="00F8122E"/>
    <w:rsid w:val="00F83905"/>
    <w:rsid w:val="00F84CA4"/>
    <w:rsid w:val="00F85546"/>
    <w:rsid w:val="00F85F02"/>
    <w:rsid w:val="00F9095A"/>
    <w:rsid w:val="00F92474"/>
    <w:rsid w:val="00F95A74"/>
    <w:rsid w:val="00F95F74"/>
    <w:rsid w:val="00F97175"/>
    <w:rsid w:val="00F97670"/>
    <w:rsid w:val="00F97E42"/>
    <w:rsid w:val="00FA4794"/>
    <w:rsid w:val="00FA4D06"/>
    <w:rsid w:val="00FA51E5"/>
    <w:rsid w:val="00FB0800"/>
    <w:rsid w:val="00FB107D"/>
    <w:rsid w:val="00FB1FEC"/>
    <w:rsid w:val="00FB26B2"/>
    <w:rsid w:val="00FB37AF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68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D6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D6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5D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D68"/>
    <w:rPr>
      <w:rFonts w:eastAsia="黑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5D68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7A1F"/>
    <w:rPr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475D68"/>
    <w:rPr>
      <w:b/>
      <w:bCs/>
    </w:rPr>
  </w:style>
  <w:style w:type="character" w:styleId="Hyperlink">
    <w:name w:val="Hyperlink"/>
    <w:basedOn w:val="DefaultParagraphFont"/>
    <w:uiPriority w:val="99"/>
    <w:rsid w:val="00475D68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475D68"/>
    <w:rPr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475D68"/>
    <w:rPr>
      <w:rFonts w:ascii="Cambria" w:hAnsi="Cambria" w:cs="Cambria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locked/>
    <w:rsid w:val="00475D68"/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475D6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75D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D7A1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5D68"/>
    <w:rPr>
      <w:kern w:val="0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D7A1F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475D6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7A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47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D7A1F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5D68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D7A1F"/>
    <w:rPr>
      <w:rFonts w:ascii="Cambria" w:hAnsi="Cambria" w:cs="Cambria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75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Normal"/>
    <w:uiPriority w:val="99"/>
    <w:rsid w:val="00475D6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428</TotalTime>
  <Pages>12</Pages>
  <Words>408</Words>
  <Characters>2327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41</cp:revision>
  <dcterms:created xsi:type="dcterms:W3CDTF">2019-04-12T06:44:00Z</dcterms:created>
  <dcterms:modified xsi:type="dcterms:W3CDTF">2019-08-02T06:43:00Z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>
    <vt:lpwstr>6</vt:lpwstr>
  </property>
</Properties>
</file>