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7" w:rsidRDefault="003F7307" w:rsidP="003F730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696575"/>
            <wp:effectExtent l="19050" t="0" r="9525" b="0"/>
            <wp:wrapNone/>
            <wp:docPr id="6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:rsidR="003F7307" w:rsidRPr="001827E4" w:rsidRDefault="00915673" w:rsidP="003F7307">
      <w:pPr>
        <w:jc w:val="center"/>
        <w:rPr>
          <w:b/>
          <w:shadow/>
          <w:color w:val="000000"/>
          <w:sz w:val="28"/>
          <w:szCs w:val="28"/>
        </w:rPr>
      </w:pPr>
      <w:r w:rsidRPr="009156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2B2B88" w:rsidRPr="004C498F" w:rsidRDefault="002B2B88" w:rsidP="003F73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7197063"/>
                  <w:bookmarkStart w:id="1" w:name="_Toc488410109"/>
                  <w:bookmarkStart w:id="2" w:name="_Toc492039391"/>
                  <w:r w:rsidRPr="004C498F"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 w:rsidRPr="004C498F"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2B2B88" w:rsidRPr="004C498F" w:rsidRDefault="002B2B88" w:rsidP="003F73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2021.10.22</w:t>
                  </w:r>
                </w:p>
                <w:p w:rsidR="002B2B88" w:rsidRDefault="002B2B88" w:rsidP="003F7307"/>
              </w:txbxContent>
            </v:textbox>
          </v:shape>
        </w:pict>
      </w:r>
      <w:r w:rsidRPr="00915673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2B2B88" w:rsidRPr="004C498F" w:rsidRDefault="002B2B88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2B2B88" w:rsidRPr="004C498F" w:rsidRDefault="002B2B88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2B2B88" w:rsidRPr="004C498F" w:rsidRDefault="002B2B88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2B2B88" w:rsidRPr="004C498F" w:rsidRDefault="002B2B88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2B2B88" w:rsidRPr="004C498F" w:rsidRDefault="002B2B88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3F7307">
        <w:br w:type="page"/>
      </w:r>
      <w:r w:rsidR="002B2B88">
        <w:rPr>
          <w:rFonts w:hint="eastAsia"/>
          <w:b/>
          <w:shadow/>
          <w:color w:val="000000"/>
          <w:sz w:val="28"/>
          <w:szCs w:val="28"/>
        </w:rPr>
        <w:lastRenderedPageBreak/>
        <w:t>2021.10.15-2021.10.22</w:t>
      </w:r>
    </w:p>
    <w:p w:rsidR="003F7307" w:rsidRDefault="003F7307" w:rsidP="003F7307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053230" w:rsidRDefault="003F7307" w:rsidP="003F7307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915673" w:rsidRPr="00915673">
        <w:rPr>
          <w:sz w:val="28"/>
          <w:szCs w:val="28"/>
        </w:rPr>
        <w:fldChar w:fldCharType="begin"/>
      </w:r>
      <w:r w:rsidRPr="00A1776F">
        <w:rPr>
          <w:sz w:val="28"/>
          <w:szCs w:val="28"/>
        </w:rPr>
        <w:instrText xml:space="preserve"> TOC \o "1-3" \h \z \u </w:instrText>
      </w:r>
      <w:r w:rsidR="00915673" w:rsidRPr="00915673">
        <w:rPr>
          <w:sz w:val="28"/>
          <w:szCs w:val="28"/>
        </w:rPr>
        <w:fldChar w:fldCharType="separate"/>
      </w:r>
    </w:p>
    <w:p w:rsidR="00053230" w:rsidRDefault="00915673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50" w:history="1">
        <w:r w:rsidR="00053230" w:rsidRPr="007B70DE">
          <w:rPr>
            <w:rStyle w:val="a6"/>
            <w:rFonts w:cs="Arial" w:hint="eastAsia"/>
            <w:noProof/>
            <w:kern w:val="0"/>
          </w:rPr>
          <w:t>评述：中国磷矿石市场一周评述及后市预测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51" w:history="1">
        <w:r w:rsidR="00053230" w:rsidRPr="007B70DE">
          <w:rPr>
            <w:rStyle w:val="a6"/>
            <w:rFonts w:cs="Arial" w:hint="eastAsia"/>
            <w:noProof/>
            <w:kern w:val="0"/>
          </w:rPr>
          <w:t>国际：</w:t>
        </w:r>
        <w:r w:rsidR="00053230" w:rsidRPr="007B70DE">
          <w:rPr>
            <w:rStyle w:val="a6"/>
            <w:rFonts w:cs="Arial"/>
            <w:noProof/>
            <w:kern w:val="0"/>
          </w:rPr>
          <w:t>2021</w:t>
        </w:r>
        <w:r w:rsidR="00053230" w:rsidRPr="007B70DE">
          <w:rPr>
            <w:rStyle w:val="a6"/>
            <w:rFonts w:cs="Arial" w:hint="eastAsia"/>
            <w:noProof/>
            <w:kern w:val="0"/>
          </w:rPr>
          <w:t>年</w:t>
        </w:r>
        <w:r w:rsidR="00365192">
          <w:rPr>
            <w:rStyle w:val="a6"/>
            <w:rFonts w:cs="Arial" w:hint="eastAsia"/>
            <w:noProof/>
            <w:kern w:val="0"/>
          </w:rPr>
          <w:t>10</w:t>
        </w:r>
        <w:r w:rsidR="00053230" w:rsidRPr="007B70DE">
          <w:rPr>
            <w:rStyle w:val="a6"/>
            <w:rFonts w:cs="Arial" w:hint="eastAsia"/>
            <w:noProof/>
            <w:kern w:val="0"/>
          </w:rPr>
          <w:t>月</w:t>
        </w:r>
        <w:r w:rsidR="002B2B88">
          <w:rPr>
            <w:rStyle w:val="a6"/>
            <w:rFonts w:cs="Arial" w:hint="eastAsia"/>
            <w:noProof/>
            <w:kern w:val="0"/>
          </w:rPr>
          <w:t>22</w:t>
        </w:r>
        <w:r w:rsidR="00053230" w:rsidRPr="007B70DE">
          <w:rPr>
            <w:rStyle w:val="a6"/>
            <w:rFonts w:cs="Arial" w:hint="eastAsia"/>
            <w:noProof/>
            <w:kern w:val="0"/>
          </w:rPr>
          <w:t>日磷矿石国际行情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2" w:history="1">
        <w:r w:rsidR="00053230" w:rsidRPr="007B70DE">
          <w:rPr>
            <w:rStyle w:val="a6"/>
            <w:rFonts w:hint="eastAsia"/>
            <w:noProof/>
          </w:rPr>
          <w:t>国际：磷矿石价格指数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3" w:history="1">
        <w:r w:rsidR="00053230" w:rsidRPr="007B70DE">
          <w:rPr>
            <w:rStyle w:val="a6"/>
            <w:rFonts w:hint="eastAsia"/>
            <w:noProof/>
          </w:rPr>
          <w:t>国际磷矿石参考价格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4" w:history="1">
        <w:r w:rsidR="00053230" w:rsidRPr="007B70DE">
          <w:rPr>
            <w:rStyle w:val="a6"/>
            <w:rFonts w:hint="eastAsia"/>
            <w:noProof/>
          </w:rPr>
          <w:t>国内：磷矿石价格指数（企业车板报价）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5" w:history="1">
        <w:r w:rsidR="00053230" w:rsidRPr="007B70DE">
          <w:rPr>
            <w:rStyle w:val="a6"/>
            <w:rFonts w:hint="eastAsia"/>
            <w:noProof/>
          </w:rPr>
          <w:t>国内主产区域磷矿石价格汇总（单位：元</w:t>
        </w:r>
        <w:r w:rsidR="00053230" w:rsidRPr="007B70DE">
          <w:rPr>
            <w:rStyle w:val="a6"/>
            <w:noProof/>
          </w:rPr>
          <w:t>/</w:t>
        </w:r>
        <w:r w:rsidR="00053230" w:rsidRPr="007B70DE">
          <w:rPr>
            <w:rStyle w:val="a6"/>
            <w:rFonts w:hint="eastAsia"/>
            <w:noProof/>
          </w:rPr>
          <w:t>吨）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56" w:history="1">
        <w:r w:rsidR="00053230" w:rsidRPr="007B70DE">
          <w:rPr>
            <w:rStyle w:val="a6"/>
            <w:rFonts w:hint="eastAsia"/>
            <w:noProof/>
          </w:rPr>
          <w:t>黄磷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7" w:history="1">
        <w:r w:rsidR="00053230" w:rsidRPr="007B70DE">
          <w:rPr>
            <w:rStyle w:val="a6"/>
            <w:rFonts w:hint="eastAsia"/>
            <w:noProof/>
          </w:rPr>
          <w:t>评述：中国黄磷市场一周评述及后市预测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8" w:history="1">
        <w:r w:rsidR="00053230" w:rsidRPr="007B70DE">
          <w:rPr>
            <w:rStyle w:val="a6"/>
            <w:noProof/>
          </w:rPr>
          <w:t>3</w:t>
        </w:r>
        <w:r w:rsidR="00053230" w:rsidRPr="007B70DE">
          <w:rPr>
            <w:rStyle w:val="a6"/>
            <w:rFonts w:hint="eastAsia"/>
            <w:noProof/>
          </w:rPr>
          <w:t>、国内：黄磷价格指数参考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9" w:history="1">
        <w:r w:rsidR="00053230" w:rsidRPr="007B70DE">
          <w:rPr>
            <w:rStyle w:val="a6"/>
            <w:rFonts w:hint="eastAsia"/>
            <w:noProof/>
          </w:rPr>
          <w:t>本周部分企业黄磷出厂价格周汇总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0" w:history="1">
        <w:r w:rsidR="00053230" w:rsidRPr="007B70DE">
          <w:rPr>
            <w:rStyle w:val="a6"/>
            <w:rFonts w:hint="eastAsia"/>
            <w:noProof/>
          </w:rPr>
          <w:t>本周国内黄磷主产区市场成交价格（单位：元</w:t>
        </w:r>
        <w:r w:rsidR="00053230" w:rsidRPr="007B70DE">
          <w:rPr>
            <w:rStyle w:val="a6"/>
            <w:noProof/>
          </w:rPr>
          <w:t>/</w:t>
        </w:r>
        <w:r w:rsidR="00053230" w:rsidRPr="007B70DE">
          <w:rPr>
            <w:rStyle w:val="a6"/>
            <w:rFonts w:hint="eastAsia"/>
            <w:noProof/>
          </w:rPr>
          <w:t>吨）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1" w:history="1">
        <w:r w:rsidR="00053230" w:rsidRPr="007B70DE">
          <w:rPr>
            <w:rStyle w:val="a6"/>
            <w:rFonts w:hint="eastAsia"/>
            <w:noProof/>
          </w:rPr>
          <w:t>磷酸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2" w:history="1">
        <w:r w:rsidR="00053230" w:rsidRPr="007B70DE">
          <w:rPr>
            <w:rStyle w:val="a6"/>
            <w:rFonts w:hint="eastAsia"/>
            <w:noProof/>
          </w:rPr>
          <w:t>国内：磷酸价格指数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3" w:history="1">
        <w:r w:rsidR="00053230" w:rsidRPr="007B70DE">
          <w:rPr>
            <w:rStyle w:val="a6"/>
            <w:rFonts w:hint="eastAsia"/>
            <w:noProof/>
          </w:rPr>
          <w:t>磷酸国际：磷酸价格指数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4" w:history="1">
        <w:r w:rsidR="00053230" w:rsidRPr="007B70DE">
          <w:rPr>
            <w:rStyle w:val="a6"/>
            <w:rFonts w:hint="eastAsia"/>
            <w:noProof/>
          </w:rPr>
          <w:t>本周部分企业磷酸出厂价格周汇总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5" w:history="1">
        <w:r w:rsidR="00053230" w:rsidRPr="007B70DE">
          <w:rPr>
            <w:rStyle w:val="a6"/>
            <w:rFonts w:hint="eastAsia"/>
            <w:noProof/>
          </w:rPr>
          <w:t>本周国内磷酸主产区市场参考价格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6" w:history="1">
        <w:r w:rsidR="00053230" w:rsidRPr="007B70DE">
          <w:rPr>
            <w:rStyle w:val="a6"/>
            <w:rFonts w:hint="eastAsia"/>
            <w:noProof/>
          </w:rPr>
          <w:t>磷酸盐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7" w:history="1">
        <w:r w:rsidR="00053230" w:rsidRPr="007B70DE">
          <w:rPr>
            <w:rStyle w:val="a6"/>
            <w:rFonts w:hint="eastAsia"/>
            <w:noProof/>
          </w:rPr>
          <w:t>三聚磷酸钠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8" w:history="1">
        <w:r w:rsidR="00053230" w:rsidRPr="007B70DE">
          <w:rPr>
            <w:rStyle w:val="a6"/>
            <w:rFonts w:hint="eastAsia"/>
            <w:noProof/>
          </w:rPr>
          <w:t>评述：中国三聚磷酸钠市场一周评述及后市预测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9" w:history="1">
        <w:r w:rsidR="00053230" w:rsidRPr="007B70DE">
          <w:rPr>
            <w:rStyle w:val="a6"/>
            <w:rFonts w:hint="eastAsia"/>
            <w:noProof/>
          </w:rPr>
          <w:t>部分企业三聚磷酸钠出厂价格周汇总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0" w:history="1">
        <w:r w:rsidR="00053230" w:rsidRPr="007B70DE">
          <w:rPr>
            <w:rStyle w:val="a6"/>
            <w:rFonts w:hint="eastAsia"/>
            <w:noProof/>
          </w:rPr>
          <w:t>国内工业三聚磷酸钠区域价格周汇总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1" w:history="1">
        <w:r w:rsidR="00053230" w:rsidRPr="007B70DE">
          <w:rPr>
            <w:rStyle w:val="a6"/>
            <w:rFonts w:hint="eastAsia"/>
            <w:noProof/>
          </w:rPr>
          <w:t>六偏磷酸钠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2" w:history="1">
        <w:r w:rsidR="00053230" w:rsidRPr="007B70DE">
          <w:rPr>
            <w:rStyle w:val="a6"/>
            <w:rFonts w:hint="eastAsia"/>
            <w:noProof/>
          </w:rPr>
          <w:t>六偏磷酸钠价格指数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3" w:history="1">
        <w:r w:rsidR="00053230" w:rsidRPr="007B70DE">
          <w:rPr>
            <w:rStyle w:val="a6"/>
            <w:rFonts w:hint="eastAsia"/>
            <w:noProof/>
          </w:rPr>
          <w:t>部分企业六偏磷酸钠出厂价格周汇总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4" w:history="1">
        <w:r w:rsidR="00053230" w:rsidRPr="007B70DE">
          <w:rPr>
            <w:rStyle w:val="a6"/>
            <w:rFonts w:hint="eastAsia"/>
            <w:noProof/>
          </w:rPr>
          <w:t>国内工业六偏磷酸钠区域价格周汇总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5" w:history="1">
        <w:r w:rsidR="00053230" w:rsidRPr="007B70DE">
          <w:rPr>
            <w:rStyle w:val="a6"/>
            <w:rFonts w:hint="eastAsia"/>
            <w:noProof/>
          </w:rPr>
          <w:t>氢钙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6" w:history="1">
        <w:r w:rsidR="00053230" w:rsidRPr="007B70DE">
          <w:rPr>
            <w:rStyle w:val="a6"/>
            <w:rFonts w:hint="eastAsia"/>
            <w:noProof/>
          </w:rPr>
          <w:t>中国磷酸氢钙市场一周评述及后市预测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7" w:history="1">
        <w:r w:rsidR="00053230" w:rsidRPr="007B70DE">
          <w:rPr>
            <w:rStyle w:val="a6"/>
            <w:rFonts w:hint="eastAsia"/>
            <w:noProof/>
          </w:rPr>
          <w:t>本周部分企业氢钙出厂报价周汇总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3230" w:rsidRDefault="00915673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78" w:history="1">
        <w:r w:rsidR="00053230" w:rsidRPr="007B70DE">
          <w:rPr>
            <w:rStyle w:val="a6"/>
            <w:rFonts w:ascii="Cambria" w:hAnsi="Cambria" w:hint="eastAsia"/>
            <w:noProof/>
          </w:rPr>
          <w:t>声明</w:t>
        </w:r>
        <w:r w:rsidR="000532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230">
          <w:rPr>
            <w:noProof/>
            <w:webHidden/>
          </w:rPr>
          <w:instrText xml:space="preserve"> PAGEREF _Toc83898478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323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6CBE" w:rsidRDefault="00915673" w:rsidP="003F7307">
      <w:pPr>
        <w:pStyle w:val="21"/>
        <w:jc w:val="center"/>
        <w:rPr>
          <w:sz w:val="28"/>
          <w:szCs w:val="28"/>
        </w:rPr>
      </w:pPr>
      <w:r w:rsidRPr="00A1776F">
        <w:rPr>
          <w:sz w:val="28"/>
          <w:szCs w:val="28"/>
        </w:rPr>
        <w:fldChar w:fldCharType="end"/>
      </w:r>
      <w:bookmarkStart w:id="3" w:name="_Toc485828985"/>
      <w:r w:rsidR="003F7307" w:rsidRPr="00A1776F">
        <w:rPr>
          <w:sz w:val="28"/>
          <w:szCs w:val="28"/>
        </w:rPr>
        <w:br w:type="page"/>
      </w:r>
      <w:bookmarkStart w:id="4" w:name="_Toc185611012"/>
      <w:bookmarkStart w:id="5" w:name="_Toc211422050"/>
      <w:bookmarkStart w:id="6" w:name="_Toc485375018"/>
      <w:bookmarkStart w:id="7" w:name="_Toc509578102"/>
      <w:bookmarkStart w:id="8" w:name="_Toc509578801"/>
      <w:bookmarkStart w:id="9" w:name="_Toc485373619"/>
      <w:bookmarkEnd w:id="3"/>
    </w:p>
    <w:p w:rsidR="002D5ED0" w:rsidRDefault="002D5ED0" w:rsidP="003F7307">
      <w:pPr>
        <w:pStyle w:val="21"/>
        <w:jc w:val="center"/>
      </w:pPr>
    </w:p>
    <w:p w:rsidR="002D5ED0" w:rsidRDefault="002D5ED0" w:rsidP="003F7307">
      <w:pPr>
        <w:pStyle w:val="21"/>
        <w:jc w:val="center"/>
      </w:pPr>
    </w:p>
    <w:p w:rsidR="003F7307" w:rsidRDefault="003F7307" w:rsidP="003F7307">
      <w:pPr>
        <w:pStyle w:val="21"/>
        <w:jc w:val="center"/>
      </w:pPr>
      <w:r>
        <w:t>磷矿石</w:t>
      </w:r>
      <w:bookmarkEnd w:id="4"/>
      <w:bookmarkEnd w:id="5"/>
      <w:bookmarkEnd w:id="6"/>
      <w:bookmarkEnd w:id="7"/>
      <w:bookmarkEnd w:id="8"/>
    </w:p>
    <w:p w:rsidR="003A6CBE" w:rsidRPr="003A6CBE" w:rsidRDefault="003A6CBE" w:rsidP="003A6CBE"/>
    <w:p w:rsidR="003F7307" w:rsidRDefault="003F7307" w:rsidP="003F7307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10" w:name="_Toc183761264"/>
      <w:bookmarkStart w:id="11" w:name="_Toc185611013"/>
      <w:bookmarkStart w:id="12" w:name="_Toc211422051"/>
      <w:bookmarkStart w:id="13" w:name="_Toc485375019"/>
      <w:bookmarkStart w:id="14" w:name="_Toc509578103"/>
      <w:bookmarkStart w:id="15" w:name="_Toc509578802"/>
      <w:bookmarkStart w:id="16" w:name="_Toc83898450"/>
      <w:bookmarkStart w:id="17" w:name="_Toc245273848"/>
      <w:bookmarkStart w:id="18" w:name="_Toc211422057"/>
      <w:bookmarkStart w:id="19" w:name="_Toc185611017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3F7307" w:rsidRPr="004C498F" w:rsidRDefault="003F7307" w:rsidP="003F7307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  <w:bookmarkStart w:id="20" w:name="_氢钙"/>
      <w:bookmarkStart w:id="21" w:name="_Toc211422055"/>
      <w:bookmarkStart w:id="22" w:name="_Toc218487527"/>
      <w:bookmarkStart w:id="23" w:name="_Toc509578805"/>
      <w:bookmarkStart w:id="24" w:name="_Toc286931942"/>
      <w:bookmarkStart w:id="25" w:name="_Toc263431656"/>
      <w:bookmarkStart w:id="26" w:name="_Toc268270369"/>
      <w:bookmarkStart w:id="27" w:name="_Toc283385842"/>
      <w:bookmarkStart w:id="28" w:name="_Toc283392384"/>
      <w:bookmarkStart w:id="29" w:name="_Toc485375022"/>
      <w:bookmarkStart w:id="30" w:name="_Toc509578106"/>
      <w:bookmarkEnd w:id="20"/>
      <w:r w:rsidRPr="002B2B88">
        <w:rPr>
          <w:sz w:val="18"/>
          <w:szCs w:val="18"/>
        </w:rPr>
        <w:t>本周磷矿石市场无波动，磷复肥市场走货较为疲软，整体市场需求稍弱，但矿企继续守价观望，继续发运前期订单。当前贵州30%原矿中心站车板报价在610-630元/吨，小岚垭车板报价660元/吨附近，猫儿沱船板报价690元/吨，省内矿企多数暂不对外报价，主供自用及老客户;四川25%原矿马边县城交货参考报价340-350元/吨，30%磷精矿马边县城交货报价(含税)620元/吨;云南28%磷铵矿主流车板参考410-420元/吨;湖北28%磷铵矿船板报价600-620元/吨，30%船板报价660-680元/吨。</w:t>
      </w:r>
    </w:p>
    <w:p w:rsidR="004771E5" w:rsidRPr="002B2B88" w:rsidRDefault="004771E5" w:rsidP="00CF4B8D">
      <w:pPr>
        <w:pStyle w:val="af"/>
        <w:spacing w:line="360" w:lineRule="auto"/>
        <w:ind w:firstLineChars="200" w:firstLine="360"/>
        <w:rPr>
          <w:sz w:val="18"/>
          <w:szCs w:val="18"/>
        </w:rPr>
      </w:pPr>
    </w:p>
    <w:p w:rsidR="004771E5" w:rsidRDefault="004771E5" w:rsidP="004771E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31" w:name="_Toc83898451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2021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C3091D">
        <w:rPr>
          <w:rFonts w:ascii="宋体" w:hAnsi="宋体" w:cs="Arial" w:hint="eastAsia"/>
          <w:b/>
          <w:bCs/>
          <w:kern w:val="0"/>
          <w:sz w:val="36"/>
          <w:szCs w:val="36"/>
        </w:rPr>
        <w:t>10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2B2B88">
        <w:rPr>
          <w:rFonts w:ascii="宋体" w:hAnsi="宋体" w:cs="Arial" w:hint="eastAsia"/>
          <w:b/>
          <w:bCs/>
          <w:kern w:val="0"/>
          <w:sz w:val="36"/>
          <w:szCs w:val="36"/>
        </w:rPr>
        <w:t>21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31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 xml:space="preserve"> </w:t>
      </w:r>
    </w:p>
    <w:p w:rsidR="004771E5" w:rsidRPr="004C498F" w:rsidRDefault="004771E5" w:rsidP="004771E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bookmarkStart w:id="32" w:name="_Toc82778790"/>
      <w:bookmarkStart w:id="33" w:name="_Toc83898452"/>
      <w:r w:rsidRPr="00C3091D">
        <w:rPr>
          <w:sz w:val="18"/>
          <w:szCs w:val="18"/>
        </w:rPr>
        <w:t>俄罗斯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9月20日晚，摩尔曼斯克北部工业城市科夫多尔发生火灾，导致该市电力供应中断。Eurochem在该城镇运营其Kovdor GOK工厂，该工厂的年生产能力为270万吨磷灰石。据当地媒体报道，该设施一直在降价运营。但在9月21日下午，该镇恢复了电力供应，Eurochem报告称，由于科夫多尔的停电，磷灰石生产没有受到影响。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摩洛哥和土耳其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9月18日，Clipper Como号在爱琴海东北部的土耳其博斯坎岛附近与Levantes号相撞，当时该船正装载摩洛哥磷矿前往土耳其。该船于9月11日离开约夫港，驶向Samsun，据报道船上载有38000吨OCP磷矿。船只追踪数据显示，自碰撞被报道以来，这艘船一直没有移动过。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印度</w:t>
      </w:r>
    </w:p>
    <w:p w:rsidR="00C3091D" w:rsidRPr="00C3091D" w:rsidRDefault="00C3091D" w:rsidP="00C3091D">
      <w:pPr>
        <w:pStyle w:val="af"/>
        <w:ind w:firstLineChars="200" w:firstLine="360"/>
        <w:rPr>
          <w:sz w:val="18"/>
          <w:szCs w:val="18"/>
        </w:rPr>
      </w:pPr>
      <w:r w:rsidRPr="00C3091D">
        <w:rPr>
          <w:sz w:val="18"/>
          <w:szCs w:val="18"/>
        </w:rPr>
        <w:t>RCF已中标购买35000吨磷矿，购买约旦产品。RCF以205美元/吨cfr的价格从一家贸易公司购买了该岩石。进口商要求至少32%的P2O5含量，在发出采购订单的35天内装运。在9月3日的询价中，该公司收到了三份报价。</w:t>
      </w:r>
    </w:p>
    <w:p w:rsidR="002D5ED0" w:rsidRPr="002D5ED0" w:rsidRDefault="004771E5" w:rsidP="002D5ED0">
      <w:pPr>
        <w:pStyle w:val="2"/>
        <w:rPr>
          <w:sz w:val="32"/>
        </w:rPr>
      </w:pPr>
      <w:r w:rsidRPr="00CE1896">
        <w:rPr>
          <w:rFonts w:hint="eastAsia"/>
          <w:sz w:val="32"/>
        </w:rPr>
        <w:t>国际：磷矿石价格指数</w:t>
      </w:r>
      <w:bookmarkEnd w:id="32"/>
      <w:bookmarkEnd w:id="33"/>
    </w:p>
    <w:p w:rsidR="002D5ED0" w:rsidRDefault="002D5ED0" w:rsidP="002D5ED0"/>
    <w:p w:rsidR="002D5ED0" w:rsidRPr="002D5ED0" w:rsidRDefault="002D5ED0" w:rsidP="002D5ED0"/>
    <w:tbl>
      <w:tblPr>
        <w:tblW w:w="0" w:type="auto"/>
        <w:jc w:val="center"/>
        <w:tblLayout w:type="fixed"/>
        <w:tblLook w:val="0000"/>
      </w:tblPr>
      <w:tblGrid>
        <w:gridCol w:w="6464"/>
      </w:tblGrid>
      <w:tr w:rsidR="004771E5" w:rsidTr="002D5ED0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4771E5" w:rsidRPr="002D5ED0" w:rsidRDefault="004771E5" w:rsidP="005D7B45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 w:rsidRPr="002D5ED0"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4771E5" w:rsidTr="002D5ED0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1E5" w:rsidRDefault="004771E5" w:rsidP="005D7B4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4771E5" w:rsidRDefault="00975FCF" w:rsidP="004771E5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81300"/>
            <wp:effectExtent l="19050" t="0" r="9525" b="0"/>
            <wp:docPr id="3" name="图片 3" descr="D:\My Documents\Tencent Files\1639154608\Image\C2C\L6M4WHTI@K4THCX1K3TOT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Tencent Files\1639154608\Image\C2C\L6M4WHTI@K4THCX1K3TOT7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E5" w:rsidRDefault="004771E5" w:rsidP="004771E5"/>
    <w:p w:rsidR="004771E5" w:rsidRPr="004C498F" w:rsidRDefault="004771E5" w:rsidP="004771E5">
      <w:pPr>
        <w:pStyle w:val="2"/>
        <w:rPr>
          <w:sz w:val="32"/>
        </w:rPr>
      </w:pPr>
      <w:bookmarkStart w:id="34" w:name="_Toc485375021"/>
      <w:bookmarkStart w:id="35" w:name="_Toc509578105"/>
      <w:bookmarkStart w:id="36" w:name="_Toc509578804"/>
      <w:bookmarkStart w:id="37" w:name="_Toc82778791"/>
      <w:bookmarkStart w:id="38" w:name="_Toc83898453"/>
      <w:r w:rsidRPr="004C498F">
        <w:rPr>
          <w:rFonts w:hint="eastAsia"/>
          <w:sz w:val="32"/>
        </w:rPr>
        <w:t>国际磷矿石参考价格</w:t>
      </w:r>
      <w:bookmarkEnd w:id="34"/>
      <w:bookmarkEnd w:id="35"/>
      <w:bookmarkEnd w:id="36"/>
      <w:bookmarkEnd w:id="37"/>
      <w:bookmarkEnd w:id="38"/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2200"/>
        <w:gridCol w:w="2460"/>
        <w:gridCol w:w="2400"/>
      </w:tblGrid>
      <w:tr w:rsidR="00C3091D" w:rsidRPr="00C3091D" w:rsidTr="00C3091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3091D" w:rsidRPr="00C3091D" w:rsidRDefault="00C3091D" w:rsidP="00C3091D">
            <w:pPr>
              <w:widowControl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价格(美元/吨)</w:t>
            </w:r>
          </w:p>
        </w:tc>
      </w:tr>
      <w:tr w:rsidR="00C3091D" w:rsidRPr="00C3091D" w:rsidTr="00C3091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             2021年10月</w:t>
            </w:r>
            <w:r w:rsidR="002B2B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21</w:t>
            </w:r>
            <w:r w:rsidRPr="00C3091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C3091D" w:rsidRPr="00C3091D" w:rsidTr="00C3091D">
        <w:trPr>
          <w:trHeight w:val="402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C3091D" w:rsidRPr="00C3091D" w:rsidTr="00C3091D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C3091D" w:rsidRPr="00C3091D" w:rsidTr="00C3091D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140-145（2021第一季度）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180-185（2021第二季度）</w:t>
            </w:r>
          </w:p>
        </w:tc>
      </w:tr>
      <w:tr w:rsidR="00C3091D" w:rsidRPr="00C3091D" w:rsidTr="00C3091D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91D" w:rsidRPr="00C3091D" w:rsidRDefault="00C3091D" w:rsidP="00C3091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105-110（2021第二季度）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91D" w:rsidRPr="00C3091D" w:rsidRDefault="00C3091D" w:rsidP="00C3091D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3091D"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</w:tr>
    </w:tbl>
    <w:p w:rsidR="004771E5" w:rsidRDefault="004771E5" w:rsidP="004771E5">
      <w:pPr>
        <w:pStyle w:val="af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4771E5" w:rsidRDefault="004771E5" w:rsidP="004771E5"/>
    <w:p w:rsidR="004771E5" w:rsidRPr="004C498F" w:rsidRDefault="004771E5" w:rsidP="004771E5">
      <w:pPr>
        <w:pStyle w:val="2"/>
        <w:rPr>
          <w:sz w:val="32"/>
        </w:rPr>
      </w:pPr>
      <w:bookmarkStart w:id="39" w:name="_Toc82778792"/>
      <w:bookmarkStart w:id="40" w:name="_Toc83898454"/>
      <w:r w:rsidRPr="004C498F">
        <w:rPr>
          <w:rFonts w:hint="eastAsia"/>
          <w:sz w:val="32"/>
        </w:rPr>
        <w:t>国内：磷矿石价格指数（企业车板报价）</w:t>
      </w:r>
      <w:bookmarkEnd w:id="39"/>
      <w:bookmarkEnd w:id="40"/>
    </w:p>
    <w:p w:rsidR="004771E5" w:rsidRDefault="004771E5" w:rsidP="004771E5"/>
    <w:p w:rsidR="004771E5" w:rsidRDefault="004771E5" w:rsidP="004771E5"/>
    <w:tbl>
      <w:tblPr>
        <w:tblW w:w="0" w:type="auto"/>
        <w:jc w:val="center"/>
        <w:tblLayout w:type="fixed"/>
        <w:tblLook w:val="0000"/>
      </w:tblPr>
      <w:tblGrid>
        <w:gridCol w:w="6480"/>
      </w:tblGrid>
      <w:tr w:rsidR="004771E5" w:rsidTr="005D7B45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noWrap/>
            <w:vAlign w:val="center"/>
          </w:tcPr>
          <w:p w:rsidR="004771E5" w:rsidRDefault="004771E5" w:rsidP="005D7B4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4771E5" w:rsidTr="005D7B45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1E5" w:rsidRDefault="004771E5" w:rsidP="005D7B4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4771E5" w:rsidRDefault="00975FCF" w:rsidP="004771E5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571750"/>
            <wp:effectExtent l="19050" t="0" r="9525" b="0"/>
            <wp:docPr id="4" name="图片 4" descr="D:\My Documents\Tencent Files\1639154608\Image\C2C\UAWCW(@(3CZ8WD_8$_@D9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Tencent Files\1639154608\Image\C2C\UAWCW(@(3CZ8WD_8$_@D9_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7B18B6" w:rsidRDefault="003F7307" w:rsidP="003F7307"/>
    <w:p w:rsidR="003F7307" w:rsidRPr="004C498F" w:rsidRDefault="003F7307" w:rsidP="003F7307">
      <w:pPr>
        <w:pStyle w:val="2"/>
        <w:rPr>
          <w:sz w:val="32"/>
        </w:rPr>
      </w:pPr>
      <w:bookmarkStart w:id="41" w:name="_Toc485375024"/>
      <w:bookmarkStart w:id="42" w:name="_Toc509578108"/>
      <w:bookmarkStart w:id="43" w:name="_Toc509578807"/>
      <w:bookmarkStart w:id="44" w:name="_Toc8389845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4C498F">
        <w:rPr>
          <w:rFonts w:hint="eastAsia"/>
          <w:sz w:val="32"/>
        </w:rPr>
        <w:t>国内主产区域磷矿石价格汇总（单位：元</w:t>
      </w:r>
      <w:r w:rsidRPr="004C498F">
        <w:rPr>
          <w:rFonts w:hint="eastAsia"/>
          <w:sz w:val="32"/>
        </w:rPr>
        <w:t>/</w:t>
      </w:r>
      <w:bookmarkEnd w:id="41"/>
      <w:bookmarkEnd w:id="42"/>
      <w:bookmarkEnd w:id="43"/>
      <w:r w:rsidRPr="004C498F">
        <w:rPr>
          <w:rFonts w:hint="eastAsia"/>
          <w:sz w:val="32"/>
        </w:rPr>
        <w:t>吨）</w:t>
      </w:r>
      <w:bookmarkEnd w:id="44"/>
    </w:p>
    <w:tbl>
      <w:tblPr>
        <w:tblW w:w="5400" w:type="dxa"/>
        <w:jc w:val="center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</w:tblGrid>
      <w:tr w:rsidR="003F7307" w:rsidRPr="00016CAF" w:rsidTr="007B18B6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5" w:name="_黄磷"/>
            <w:bookmarkStart w:id="46" w:name="_黄磷_"/>
            <w:bookmarkStart w:id="47" w:name="_Toc485375033"/>
            <w:bookmarkStart w:id="48" w:name="_Toc509578111"/>
            <w:bookmarkStart w:id="49" w:name="_Toc509578810"/>
            <w:bookmarkEnd w:id="45"/>
            <w:bookmarkEnd w:id="46"/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C3091D" w:rsidP="007B18B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  <w:r w:rsidR="003F6DC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3F7307" w:rsidRPr="00016CAF" w:rsidTr="007B18B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C3091D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3F7307" w:rsidRDefault="003F7307" w:rsidP="003F7307">
      <w:pPr>
        <w:pStyle w:val="1"/>
        <w:rPr>
          <w:color w:val="000000"/>
        </w:rPr>
      </w:pPr>
      <w:bookmarkStart w:id="50" w:name="_Toc83898456"/>
      <w:r>
        <w:rPr>
          <w:color w:val="000000"/>
        </w:rPr>
        <w:t>黄磷</w:t>
      </w:r>
      <w:bookmarkEnd w:id="17"/>
      <w:bookmarkEnd w:id="47"/>
      <w:bookmarkEnd w:id="48"/>
      <w:bookmarkEnd w:id="49"/>
      <w:bookmarkEnd w:id="50"/>
    </w:p>
    <w:p w:rsidR="003F7307" w:rsidRPr="004C498F" w:rsidRDefault="003F7307" w:rsidP="003F7307">
      <w:pPr>
        <w:pStyle w:val="2"/>
        <w:rPr>
          <w:sz w:val="32"/>
        </w:rPr>
      </w:pPr>
      <w:bookmarkStart w:id="51" w:name="_磷酸"/>
      <w:bookmarkStart w:id="52" w:name="_Toc245273849"/>
      <w:bookmarkStart w:id="53" w:name="_Toc294790742"/>
      <w:bookmarkStart w:id="54" w:name="_Toc485375034"/>
      <w:bookmarkStart w:id="55" w:name="_Toc509578112"/>
      <w:bookmarkStart w:id="56" w:name="_Toc509578811"/>
      <w:bookmarkStart w:id="57" w:name="_Toc83898457"/>
      <w:bookmarkStart w:id="58" w:name="_Toc211422061"/>
      <w:bookmarkStart w:id="59" w:name="_Toc185611020"/>
      <w:bookmarkEnd w:id="18"/>
      <w:bookmarkEnd w:id="19"/>
      <w:bookmarkEnd w:id="51"/>
      <w:r w:rsidRPr="00CE1896">
        <w:rPr>
          <w:rFonts w:hint="eastAsia"/>
          <w:sz w:val="32"/>
        </w:rPr>
        <w:t>评述：中国黄磷市场一周评述及后市预测</w:t>
      </w:r>
      <w:bookmarkStart w:id="60" w:name="_Toc212014395"/>
      <w:bookmarkStart w:id="61" w:name="_Toc350515089"/>
      <w:bookmarkStart w:id="62" w:name="_Toc485375035"/>
      <w:bookmarkStart w:id="63" w:name="_Toc257367148"/>
      <w:bookmarkStart w:id="64" w:name="_Toc302129367"/>
      <w:bookmarkStart w:id="65" w:name="_Toc312333686"/>
      <w:bookmarkStart w:id="66" w:name="_Toc319058555"/>
      <w:bookmarkStart w:id="67" w:name="_Toc250730015"/>
      <w:bookmarkStart w:id="68" w:name="_Toc211422059"/>
      <w:bookmarkEnd w:id="52"/>
      <w:bookmarkEnd w:id="53"/>
      <w:bookmarkEnd w:id="54"/>
      <w:bookmarkEnd w:id="55"/>
      <w:bookmarkEnd w:id="56"/>
      <w:bookmarkEnd w:id="57"/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  <w:r w:rsidRPr="002B2B88">
        <w:rPr>
          <w:sz w:val="18"/>
          <w:szCs w:val="18"/>
        </w:rPr>
        <w:t>本周期黄磷价格先跌后涨，周初市场需求疲软，成交重心持续下滑，至19日黄磷价格一度跌至33000-35000元/吨。20日黄磷市场价格止跌反弹，主受限电政策影响。贵州瓮安、福泉等地区黄磷企业于19日夜间12点全部停车，开阳方向企业装置未停，但产量低位，有库存企业少量供应老客户，成交价格上行为主。云南红河州弥勒磷电、南磷巡检司等三家企业因供电线路扩建，计划于24日停产，停产时间至11月13日，届时三家黄磷企业停产，预计云南地区黄磷供应将减量约200吨。同时昆明地区限电政策趋严部分企业开工负荷稍降。需求方面，江苏地区三氯化磷及磷酸企业开工受限电影响，对黄磷需求量相对有限，需求方面对市场支撑不足。目前我国黄磷企业报价集中在45000-50000元/吨，场内高报低出，实际成交价格参考38000-42000元/吨。</w:t>
      </w:r>
    </w:p>
    <w:p w:rsidR="003F7307" w:rsidRPr="002B2B8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69" w:name="_Toc83898458"/>
      <w:r w:rsidRPr="004C498F">
        <w:rPr>
          <w:sz w:val="32"/>
        </w:rPr>
        <w:lastRenderedPageBreak/>
        <w:t>3</w:t>
      </w:r>
      <w:r w:rsidRPr="004C498F">
        <w:rPr>
          <w:sz w:val="32"/>
        </w:rPr>
        <w:t>、</w:t>
      </w:r>
      <w:r w:rsidRPr="004C498F">
        <w:rPr>
          <w:rFonts w:hint="eastAsia"/>
          <w:sz w:val="32"/>
        </w:rPr>
        <w:t>国内：黄磷价格指数参考</w:t>
      </w:r>
      <w:bookmarkEnd w:id="69"/>
    </w:p>
    <w:p w:rsidR="003F7307" w:rsidRDefault="00975FCF" w:rsidP="003F730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24325" cy="2381250"/>
            <wp:effectExtent l="19050" t="0" r="9525" b="0"/>
            <wp:docPr id="5" name="图片 5" descr="D:\My Documents\Tencent Files\1639154608\Image\C2C\GM@%Y26_K`140{$2XI`F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Tencent Files\1639154608\Image\C2C\GM@%Y26_K`140{$2XI`FRE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4C498F" w:rsidRDefault="003F7307" w:rsidP="003F7307">
      <w:pPr>
        <w:pStyle w:val="2"/>
        <w:rPr>
          <w:sz w:val="32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70" w:name="_Toc312333687"/>
      <w:bookmarkStart w:id="71" w:name="_Toc319058556"/>
      <w:bookmarkStart w:id="72" w:name="_Toc350515090"/>
      <w:bookmarkStart w:id="73" w:name="_Toc211422060"/>
      <w:bookmarkStart w:id="74" w:name="_Toc212014396"/>
      <w:bookmarkStart w:id="75" w:name="_Toc485375036"/>
      <w:bookmarkStart w:id="76" w:name="_Toc509578113"/>
      <w:bookmarkStart w:id="77" w:name="_Toc509578812"/>
      <w:bookmarkStart w:id="78" w:name="_Toc250730016"/>
      <w:bookmarkStart w:id="79" w:name="_Toc257367149"/>
      <w:bookmarkStart w:id="80" w:name="_Toc302129368"/>
      <w:bookmarkStart w:id="81" w:name="_Toc83898459"/>
      <w:r w:rsidRPr="004C498F">
        <w:rPr>
          <w:rFonts w:hint="eastAsia"/>
          <w:sz w:val="32"/>
        </w:rPr>
        <w:t>本周部分企业黄磷出厂价格周汇总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3F7307" w:rsidRDefault="003F7307" w:rsidP="003F7307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jc w:val="center"/>
        <w:tblLayout w:type="fixed"/>
        <w:tblLook w:val="0000"/>
      </w:tblPr>
      <w:tblGrid>
        <w:gridCol w:w="1498"/>
        <w:gridCol w:w="4434"/>
        <w:gridCol w:w="1864"/>
        <w:gridCol w:w="1610"/>
        <w:gridCol w:w="1608"/>
      </w:tblGrid>
      <w:tr w:rsidR="002B2B88" w:rsidRPr="00016CAF" w:rsidTr="007B18B6">
        <w:trPr>
          <w:trHeight w:val="436"/>
          <w:jc w:val="center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90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60000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56000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88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694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82" w:name="_Toc257367150"/>
      <w:bookmarkStart w:id="83" w:name="_Toc319058557"/>
      <w:bookmarkStart w:id="84" w:name="_Toc350515091"/>
      <w:bookmarkStart w:id="85" w:name="_Toc485375037"/>
      <w:bookmarkStart w:id="86" w:name="_Toc509578114"/>
      <w:bookmarkStart w:id="87" w:name="_Toc509578813"/>
      <w:bookmarkStart w:id="88" w:name="_Toc302129369"/>
      <w:bookmarkStart w:id="89" w:name="_Toc312333688"/>
      <w:bookmarkStart w:id="90" w:name="_Toc83898460"/>
      <w:r w:rsidRPr="004C498F">
        <w:rPr>
          <w:rFonts w:hint="eastAsia"/>
          <w:sz w:val="32"/>
        </w:rPr>
        <w:t>本周国内黄磷主产区市场成交价格</w:t>
      </w:r>
      <w:bookmarkEnd w:id="82"/>
      <w:r w:rsidRPr="004C498F">
        <w:rPr>
          <w:rFonts w:hint="eastAsia"/>
          <w:sz w:val="32"/>
        </w:rPr>
        <w:t>（单位：元</w:t>
      </w:r>
      <w:r w:rsidRPr="004C498F">
        <w:rPr>
          <w:rFonts w:hint="eastAsia"/>
          <w:sz w:val="32"/>
        </w:rPr>
        <w:t>/</w:t>
      </w:r>
      <w:r w:rsidRPr="004C498F">
        <w:rPr>
          <w:rFonts w:hint="eastAsia"/>
          <w:sz w:val="32"/>
        </w:rPr>
        <w:t>吨）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3F7307" w:rsidRDefault="003F7307" w:rsidP="003F7307">
      <w:pPr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66"/>
        <w:gridCol w:w="1733"/>
        <w:gridCol w:w="1799"/>
        <w:gridCol w:w="1766"/>
        <w:gridCol w:w="1766"/>
      </w:tblGrid>
      <w:tr w:rsidR="003F7307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21-10</w:t>
            </w:r>
            <w:r w:rsidR="003F7307"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-</w:t>
            </w:r>
            <w:r w:rsidR="002B2B88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21-10</w:t>
            </w:r>
            <w:r w:rsidR="003F7307"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-</w:t>
            </w:r>
            <w:r w:rsidR="002B2B88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2021-10</w:t>
            </w:r>
            <w:r w:rsidR="003F7307"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-</w:t>
            </w:r>
            <w:r w:rsidR="002B2B88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2021-10</w:t>
            </w:r>
            <w:r w:rsidR="003F7307"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  <w:r w:rsidR="002B2B88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2B2B88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</w:tr>
      <w:tr w:rsidR="002B2B88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</w:tr>
      <w:tr w:rsidR="002B2B88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四川（现汇）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</w:tr>
      <w:tr w:rsidR="002B2B88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2B2B88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40000</w:t>
            </w:r>
          </w:p>
        </w:tc>
      </w:tr>
    </w:tbl>
    <w:p w:rsidR="003F7307" w:rsidRPr="003528CE" w:rsidRDefault="003F7307" w:rsidP="003F7307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1" w:name="_磷酸_"/>
      <w:bookmarkStart w:id="92" w:name="_Toc485375040"/>
      <w:bookmarkStart w:id="93" w:name="_Toc509578117"/>
      <w:bookmarkStart w:id="94" w:name="_Toc509578816"/>
      <w:bookmarkEnd w:id="91"/>
    </w:p>
    <w:p w:rsidR="003F7307" w:rsidRPr="004C498F" w:rsidRDefault="003F7307" w:rsidP="003F7307">
      <w:pPr>
        <w:pStyle w:val="2"/>
        <w:rPr>
          <w:sz w:val="32"/>
        </w:rPr>
      </w:pPr>
      <w:bookmarkStart w:id="95" w:name="_Toc83898461"/>
      <w:r w:rsidRPr="004C498F">
        <w:rPr>
          <w:sz w:val="32"/>
        </w:rPr>
        <w:t>磷酸</w:t>
      </w:r>
      <w:bookmarkEnd w:id="58"/>
      <w:bookmarkEnd w:id="59"/>
      <w:bookmarkEnd w:id="92"/>
      <w:bookmarkEnd w:id="93"/>
      <w:bookmarkEnd w:id="94"/>
      <w:bookmarkEnd w:id="95"/>
    </w:p>
    <w:p w:rsidR="002B2B88" w:rsidRPr="002B2B88" w:rsidRDefault="002B2B88" w:rsidP="002B2B88">
      <w:pPr>
        <w:pStyle w:val="af"/>
        <w:spacing w:line="360" w:lineRule="auto"/>
        <w:ind w:firstLineChars="200" w:firstLine="360"/>
        <w:rPr>
          <w:rFonts w:hint="eastAsia"/>
          <w:sz w:val="18"/>
          <w:szCs w:val="18"/>
        </w:rPr>
      </w:pPr>
      <w:bookmarkStart w:id="96" w:name="_Toc211422065"/>
      <w:bookmarkStart w:id="97" w:name="_Toc509578819"/>
      <w:bookmarkStart w:id="98" w:name="_Toc212014361"/>
      <w:bookmarkStart w:id="99" w:name="_Toc485375044"/>
      <w:bookmarkStart w:id="100" w:name="_Toc509578120"/>
      <w:bookmarkStart w:id="101" w:name="_Toc212025205"/>
      <w:bookmarkStart w:id="102" w:name="_Toc185611027"/>
      <w:bookmarkStart w:id="103" w:name="_Toc211422073"/>
      <w:r w:rsidRPr="002B2B88">
        <w:rPr>
          <w:sz w:val="18"/>
          <w:szCs w:val="18"/>
        </w:rPr>
        <w:t>周内国内磷酸市场价格全面下行，但场内价格较为无序。部分主流厂家报价下行幅度不大，但实际成交价格已降至低位且成交价格区间较大。下游部分地区仍受限电影响，导致终端企业开工仍未恢复，加之下跌期间观望情绪上升，下游需求明显减少，交投弱势。部分企业开工反复，观望磷酸企业走势，有的暂时停车，也有部分前期未开工企业近日借价格下行恢复生产，故市场开工相对平稳。湿法净化酸方面，本周瓮福价格突然大幅下行，导致部分下游客户不满情绪较高。此次降价主因西南地区低端热法磷酸价格已降至13000元/吨，湿法净化酸失去其价格优势，竞争强烈，故湿法酸价格整体下行。价格方面，热法磷酸华东地区85%工业级净水出厂参考价15000-19000元/吨;西南地区85%工业级热法磷酸出厂参考价13000-16000元/吨;广西地区磷酸出厂净水参考价15000-17000元/吨;湿法净化酸主流出厂净水参考价为11000-13000元/吨，成交一单一议。</w:t>
      </w:r>
    </w:p>
    <w:p w:rsidR="002B2B88" w:rsidRDefault="002B2B88" w:rsidP="002B2B88">
      <w:pPr>
        <w:pStyle w:val="af"/>
        <w:rPr>
          <w:sz w:val="21"/>
          <w:szCs w:val="21"/>
        </w:rPr>
      </w:pPr>
    </w:p>
    <w:p w:rsidR="003F7307" w:rsidRDefault="003F7307" w:rsidP="003F7307">
      <w:pPr>
        <w:pStyle w:val="af"/>
        <w:shd w:val="clear" w:color="auto" w:fill="FFFFFF"/>
        <w:spacing w:before="0" w:beforeAutospacing="0" w:after="0" w:afterAutospacing="0" w:line="360" w:lineRule="auto"/>
        <w:ind w:firstLineChars="200" w:firstLine="422"/>
        <w:rPr>
          <w:rStyle w:val="aa"/>
          <w:color w:val="000000"/>
          <w:sz w:val="21"/>
          <w:szCs w:val="21"/>
          <w:shd w:val="clear" w:color="auto" w:fill="FFFFFF"/>
        </w:rPr>
      </w:pPr>
      <w:r>
        <w:rPr>
          <w:rStyle w:val="aa"/>
          <w:rFonts w:hint="eastAsia"/>
          <w:color w:val="000000"/>
          <w:sz w:val="21"/>
          <w:szCs w:val="21"/>
          <w:shd w:val="clear" w:color="auto" w:fill="FFFFFF"/>
        </w:rPr>
        <w:t>磷酸</w:t>
      </w:r>
    </w:p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  <w:bookmarkStart w:id="104" w:name="_Toc485375045"/>
      <w:bookmarkStart w:id="105" w:name="_Toc509578121"/>
      <w:bookmarkStart w:id="106" w:name="_Toc509578820"/>
      <w:bookmarkStart w:id="107" w:name="_Toc211422066"/>
      <w:bookmarkStart w:id="108" w:name="_Toc212014362"/>
      <w:bookmarkStart w:id="109" w:name="_Toc83898462"/>
      <w:bookmarkEnd w:id="96"/>
      <w:bookmarkEnd w:id="97"/>
      <w:bookmarkEnd w:id="98"/>
      <w:bookmarkEnd w:id="99"/>
      <w:bookmarkEnd w:id="100"/>
      <w:r w:rsidRPr="002B2B88">
        <w:rPr>
          <w:sz w:val="18"/>
          <w:szCs w:val="18"/>
        </w:rPr>
        <w:t>欧洲</w:t>
      </w:r>
    </w:p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  <w:r w:rsidRPr="002B2B88">
        <w:rPr>
          <w:sz w:val="18"/>
          <w:szCs w:val="18"/>
        </w:rPr>
        <w:t>OCP已与一些欧洲买家就第四季度磷酸价格达成协议，第三季度每吨P2O5将上涨240美元。但没有得到买方的确认。</w:t>
      </w:r>
    </w:p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  <w:r w:rsidRPr="002B2B88">
        <w:rPr>
          <w:sz w:val="18"/>
          <w:szCs w:val="18"/>
        </w:rPr>
        <w:t>OCP在10月12日的报道后确认了价格。Argus估计第三季度西欧磷酸价格为每吨P2O5 cfr 1,265-1,290美元。</w:t>
      </w:r>
    </w:p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  <w:r w:rsidRPr="002B2B88">
        <w:rPr>
          <w:sz w:val="18"/>
          <w:szCs w:val="18"/>
        </w:rPr>
        <w:t>与印度买家的第四季度价格谈判正在进行中。但欧洲的标准通常遵循在印度基础上达成的标准。</w:t>
      </w:r>
    </w:p>
    <w:p w:rsidR="003F7307" w:rsidRPr="004C498F" w:rsidRDefault="003F7307" w:rsidP="003F7307">
      <w:pPr>
        <w:pStyle w:val="2"/>
        <w:rPr>
          <w:sz w:val="32"/>
        </w:rPr>
      </w:pPr>
      <w:r w:rsidRPr="004C498F">
        <w:rPr>
          <w:rFonts w:hint="eastAsia"/>
          <w:sz w:val="32"/>
        </w:rPr>
        <w:t>国内：磷酸价格指数</w:t>
      </w:r>
      <w:bookmarkEnd w:id="104"/>
      <w:bookmarkEnd w:id="105"/>
      <w:bookmarkEnd w:id="106"/>
      <w:bookmarkEnd w:id="107"/>
      <w:bookmarkEnd w:id="108"/>
      <w:bookmarkEnd w:id="109"/>
    </w:p>
    <w:p w:rsidR="003F7307" w:rsidRDefault="00975FCF" w:rsidP="003F7307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2" name="图片 6" descr="D:\My Documents\Tencent Files\1639154608\Image\C2C\]KOS5M[$0C0BR0P3ZAML8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Documents\Tencent Files\1639154608\Image\C2C\]KOS5M[$0C0BR0P3ZAML8YC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E5" w:rsidRDefault="004771E5" w:rsidP="004771E5">
      <w:pPr>
        <w:pStyle w:val="2"/>
        <w:rPr>
          <w:sz w:val="32"/>
        </w:rPr>
      </w:pPr>
      <w:bookmarkStart w:id="110" w:name="_Toc82778800"/>
      <w:bookmarkStart w:id="111" w:name="_Toc83898463"/>
      <w:r w:rsidRPr="004C498F">
        <w:rPr>
          <w:rFonts w:hint="eastAsia"/>
          <w:sz w:val="32"/>
        </w:rPr>
        <w:lastRenderedPageBreak/>
        <w:t>磷酸国际：磷酸价格指数</w:t>
      </w:r>
      <w:bookmarkEnd w:id="110"/>
      <w:bookmarkEnd w:id="111"/>
    </w:p>
    <w:tbl>
      <w:tblPr>
        <w:tblW w:w="7000" w:type="dxa"/>
        <w:jc w:val="center"/>
        <w:tblInd w:w="103" w:type="dxa"/>
        <w:tblLook w:val="04A0"/>
      </w:tblPr>
      <w:tblGrid>
        <w:gridCol w:w="2020"/>
        <w:gridCol w:w="1420"/>
        <w:gridCol w:w="1400"/>
        <w:gridCol w:w="1080"/>
        <w:gridCol w:w="1080"/>
      </w:tblGrid>
      <w:tr w:rsidR="004771E5" w:rsidRPr="00134DC6" w:rsidTr="005D7B45">
        <w:trPr>
          <w:trHeight w:val="85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2021年第二季度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2021年第三季度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涨跌</w:t>
            </w:r>
          </w:p>
        </w:tc>
      </w:tr>
      <w:tr w:rsidR="004771E5" w:rsidRPr="00134DC6" w:rsidTr="005D7B45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5D7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</w:tr>
    </w:tbl>
    <w:p w:rsidR="004771E5" w:rsidRPr="00134DC6" w:rsidRDefault="004771E5" w:rsidP="004771E5"/>
    <w:p w:rsidR="004771E5" w:rsidRDefault="004771E5" w:rsidP="003F7307">
      <w:pPr>
        <w:jc w:val="center"/>
      </w:pPr>
    </w:p>
    <w:p w:rsidR="003F7307" w:rsidRPr="004C498F" w:rsidRDefault="003F7307" w:rsidP="003F7307">
      <w:pPr>
        <w:pStyle w:val="2"/>
        <w:rPr>
          <w:sz w:val="32"/>
        </w:rPr>
      </w:pPr>
      <w:bookmarkStart w:id="112" w:name="_Toc485375046"/>
      <w:bookmarkStart w:id="113" w:name="_Toc509578122"/>
      <w:bookmarkStart w:id="114" w:name="_Toc509578821"/>
      <w:bookmarkStart w:id="115" w:name="_Toc212014363"/>
      <w:bookmarkStart w:id="116" w:name="_Toc211422067"/>
      <w:bookmarkStart w:id="117" w:name="_Toc83898464"/>
      <w:r w:rsidRPr="004C498F">
        <w:rPr>
          <w:rFonts w:hint="eastAsia"/>
          <w:sz w:val="32"/>
        </w:rPr>
        <w:t>本周部分企业磷酸出厂价格周汇总</w:t>
      </w:r>
      <w:bookmarkStart w:id="118" w:name="_Toc185611024"/>
      <w:bookmarkEnd w:id="112"/>
      <w:bookmarkEnd w:id="113"/>
      <w:bookmarkEnd w:id="114"/>
      <w:bookmarkEnd w:id="115"/>
      <w:bookmarkEnd w:id="116"/>
      <w:bookmarkEnd w:id="117"/>
    </w:p>
    <w:p w:rsidR="003F7307" w:rsidRDefault="003F7307" w:rsidP="003F7307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tbl>
      <w:tblPr>
        <w:tblW w:w="0" w:type="auto"/>
        <w:tblInd w:w="98" w:type="dxa"/>
        <w:tblLayout w:type="fixed"/>
        <w:tblLook w:val="0000"/>
      </w:tblPr>
      <w:tblGrid>
        <w:gridCol w:w="1080"/>
        <w:gridCol w:w="2260"/>
        <w:gridCol w:w="1300"/>
        <w:gridCol w:w="1340"/>
        <w:gridCol w:w="2220"/>
        <w:gridCol w:w="1180"/>
        <w:gridCol w:w="1403"/>
      </w:tblGrid>
      <w:tr w:rsidR="002B2B88" w:rsidRPr="00016CAF" w:rsidTr="007B18B6">
        <w:trPr>
          <w:trHeight w:val="3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18000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广东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2453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3078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7600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18000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6700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18600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19" w:name="_Toc509578123"/>
      <w:bookmarkStart w:id="120" w:name="_Toc509578822"/>
      <w:bookmarkStart w:id="121" w:name="_Toc485375047"/>
      <w:bookmarkStart w:id="122" w:name="_Toc83898465"/>
      <w:r w:rsidRPr="004C498F">
        <w:rPr>
          <w:rFonts w:hint="eastAsia"/>
          <w:sz w:val="32"/>
        </w:rPr>
        <w:t>本周国内磷酸主产区市场</w:t>
      </w:r>
      <w:bookmarkEnd w:id="118"/>
      <w:r w:rsidRPr="004C498F">
        <w:rPr>
          <w:rFonts w:hint="eastAsia"/>
          <w:sz w:val="32"/>
        </w:rPr>
        <w:t>参考价格</w:t>
      </w:r>
      <w:bookmarkEnd w:id="119"/>
      <w:bookmarkEnd w:id="120"/>
      <w:bookmarkEnd w:id="121"/>
      <w:bookmarkEnd w:id="122"/>
    </w:p>
    <w:p w:rsidR="003F7307" w:rsidRDefault="003F7307" w:rsidP="003F7307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3F7307" w:rsidRDefault="003F7307" w:rsidP="003F7307">
      <w:pPr>
        <w:ind w:right="840"/>
        <w:rPr>
          <w:color w:val="000000"/>
        </w:rPr>
      </w:pPr>
    </w:p>
    <w:p w:rsidR="003F7307" w:rsidRDefault="003F7307" w:rsidP="003F7307">
      <w:pPr>
        <w:ind w:right="840"/>
        <w:rPr>
          <w:color w:val="000000"/>
        </w:rPr>
      </w:pPr>
    </w:p>
    <w:tbl>
      <w:tblPr>
        <w:tblW w:w="7900" w:type="dxa"/>
        <w:jc w:val="center"/>
        <w:tblInd w:w="93" w:type="dxa"/>
        <w:tblLook w:val="04A0"/>
      </w:tblPr>
      <w:tblGrid>
        <w:gridCol w:w="1580"/>
        <w:gridCol w:w="1520"/>
        <w:gridCol w:w="1728"/>
        <w:gridCol w:w="1352"/>
        <w:gridCol w:w="1720"/>
      </w:tblGrid>
      <w:tr w:rsidR="003F7307" w:rsidRPr="00016CAF" w:rsidTr="007B18B6">
        <w:trPr>
          <w:trHeight w:val="39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3" w:name="_磷酸盐_"/>
            <w:bookmarkStart w:id="124" w:name="_Toc485375050"/>
            <w:bookmarkStart w:id="125" w:name="_Toc509578126"/>
            <w:bookmarkStart w:id="126" w:name="_Toc509578825"/>
            <w:bookmarkEnd w:id="123"/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C3091D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="003F7307"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7065A3" w:rsidRPr="00016CAF" w:rsidTr="007B18B6">
        <w:trPr>
          <w:trHeight w:val="780"/>
          <w:jc w:val="center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2B2B88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C3091D" w:rsidP="005D7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18000</w:t>
            </w:r>
          </w:p>
        </w:tc>
      </w:tr>
      <w:tr w:rsidR="007065A3" w:rsidRPr="00016CAF" w:rsidTr="007B18B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5A3" w:rsidRPr="00016CAF" w:rsidRDefault="007065A3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2B2B88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C3091D" w:rsidP="005D7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17600</w:t>
            </w:r>
          </w:p>
        </w:tc>
      </w:tr>
      <w:tr w:rsidR="007065A3" w:rsidRPr="00016CAF" w:rsidTr="007B18B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5A3" w:rsidRPr="00016CAF" w:rsidRDefault="007065A3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2B2B88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C3091D" w:rsidP="005D7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18500</w:t>
            </w:r>
          </w:p>
        </w:tc>
      </w:tr>
      <w:tr w:rsidR="007065A3" w:rsidRPr="00016CAF" w:rsidTr="007B18B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5A3" w:rsidRPr="00016CAF" w:rsidRDefault="007065A3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2B2B88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15500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C3091D" w:rsidP="005D7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19000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27" w:name="_Toc83898466"/>
      <w:r w:rsidRPr="004C498F">
        <w:rPr>
          <w:sz w:val="32"/>
        </w:rPr>
        <w:lastRenderedPageBreak/>
        <w:t>磷酸盐</w:t>
      </w:r>
      <w:bookmarkEnd w:id="101"/>
      <w:bookmarkEnd w:id="102"/>
      <w:bookmarkEnd w:id="103"/>
      <w:bookmarkEnd w:id="124"/>
      <w:bookmarkEnd w:id="125"/>
      <w:bookmarkEnd w:id="126"/>
      <w:bookmarkEnd w:id="127"/>
    </w:p>
    <w:p w:rsidR="003F7307" w:rsidRPr="004C498F" w:rsidRDefault="003F7307" w:rsidP="003F7307">
      <w:pPr>
        <w:pStyle w:val="2"/>
        <w:rPr>
          <w:sz w:val="32"/>
        </w:rPr>
      </w:pPr>
      <w:bookmarkStart w:id="128" w:name="_Toc485375051"/>
      <w:bookmarkStart w:id="129" w:name="_Toc509578127"/>
      <w:bookmarkStart w:id="130" w:name="_Toc509578826"/>
      <w:bookmarkStart w:id="131" w:name="_Toc83898467"/>
      <w:bookmarkStart w:id="132" w:name="_Toc212025206"/>
      <w:bookmarkStart w:id="133" w:name="_Toc245239556"/>
      <w:r w:rsidRPr="004C498F">
        <w:rPr>
          <w:sz w:val="32"/>
        </w:rPr>
        <w:t>三聚磷酸钠</w:t>
      </w:r>
      <w:bookmarkEnd w:id="128"/>
      <w:bookmarkEnd w:id="129"/>
      <w:bookmarkEnd w:id="130"/>
      <w:bookmarkEnd w:id="131"/>
    </w:p>
    <w:p w:rsidR="003F7307" w:rsidRPr="004C498F" w:rsidRDefault="003F7307" w:rsidP="003F7307">
      <w:pPr>
        <w:pStyle w:val="2"/>
        <w:rPr>
          <w:sz w:val="32"/>
        </w:rPr>
      </w:pPr>
      <w:bookmarkStart w:id="134" w:name="_Toc509578128"/>
      <w:bookmarkStart w:id="135" w:name="_Toc509578827"/>
      <w:bookmarkStart w:id="136" w:name="_Toc212025207"/>
      <w:bookmarkStart w:id="137" w:name="_Toc219890893"/>
      <w:bookmarkStart w:id="138" w:name="_Toc261007308"/>
      <w:bookmarkStart w:id="139" w:name="_Toc485375052"/>
      <w:bookmarkStart w:id="140" w:name="_Toc83898468"/>
      <w:bookmarkStart w:id="141" w:name="_Toc243473625"/>
      <w:bookmarkStart w:id="142" w:name="_Toc193274347"/>
      <w:bookmarkEnd w:id="132"/>
      <w:bookmarkEnd w:id="133"/>
      <w:r w:rsidRPr="004C498F">
        <w:rPr>
          <w:rFonts w:hint="eastAsia"/>
          <w:sz w:val="32"/>
        </w:rPr>
        <w:t>评述：中国三聚磷酸钠市场一周评述及后市预测</w:t>
      </w:r>
      <w:bookmarkEnd w:id="134"/>
      <w:bookmarkEnd w:id="135"/>
      <w:bookmarkEnd w:id="136"/>
      <w:bookmarkEnd w:id="137"/>
      <w:bookmarkEnd w:id="138"/>
      <w:bookmarkEnd w:id="139"/>
      <w:bookmarkEnd w:id="140"/>
    </w:p>
    <w:p w:rsidR="002B2B88" w:rsidRDefault="002B2B88" w:rsidP="002B2B88">
      <w:pPr>
        <w:pStyle w:val="af"/>
        <w:ind w:firstLineChars="200" w:firstLine="360"/>
        <w:rPr>
          <w:rFonts w:hint="eastAsia"/>
          <w:sz w:val="18"/>
          <w:szCs w:val="18"/>
        </w:rPr>
      </w:pPr>
      <w:bookmarkStart w:id="143" w:name="_草甘膦"/>
      <w:bookmarkStart w:id="144" w:name="_Toc267053398"/>
      <w:bookmarkStart w:id="145" w:name="_Toc219890907"/>
      <w:bookmarkStart w:id="146" w:name="_Toc216256688"/>
      <w:bookmarkEnd w:id="143"/>
      <w:r w:rsidRPr="002B2B88">
        <w:rPr>
          <w:sz w:val="18"/>
          <w:szCs w:val="18"/>
        </w:rPr>
        <w:t>周内三聚磷酸钠市场稳中有落。前期五钠价格已涨至高位，导致下游观望情绪增加，需求减少。加之开工较上周有所增加，市场高价难以支撑，故五钠市场整体呈稳中下行的态势。目前，场内观望态度浓厚，成交多一单一议。价格方面，四川地区工业级商谈价9000-11000元/吨，山东地区三聚磷酸钠工业级主流商谈价10000-11000元/吨;湖北地区主流厂家暂无报价，成交一单一议。</w:t>
      </w:r>
    </w:p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</w:p>
    <w:p w:rsidR="003F7307" w:rsidRDefault="003F7307" w:rsidP="00DE6CDA">
      <w:pPr>
        <w:spacing w:line="360" w:lineRule="auto"/>
        <w:ind w:firstLineChars="950" w:firstLine="1995"/>
        <w:jc w:val="left"/>
      </w:pPr>
    </w:p>
    <w:p w:rsidR="003F7307" w:rsidRDefault="003F7307" w:rsidP="003F7307">
      <w:pPr>
        <w:jc w:val="center"/>
      </w:pPr>
      <w:bookmarkStart w:id="147" w:name="_Toc190852518"/>
    </w:p>
    <w:p w:rsidR="003F7307" w:rsidRPr="004C498F" w:rsidRDefault="00975FCF" w:rsidP="00975FCF">
      <w:pPr>
        <w:pStyle w:val="2"/>
        <w:jc w:val="center"/>
        <w:rPr>
          <w:sz w:val="32"/>
        </w:rPr>
      </w:pPr>
      <w:bookmarkStart w:id="148" w:name="_Toc219890897"/>
      <w:bookmarkStart w:id="149" w:name="_Toc216256679"/>
      <w:bookmarkStart w:id="150" w:name="_Toc485375054"/>
      <w:bookmarkStart w:id="151" w:name="_Toc268870673"/>
      <w:bookmarkStart w:id="152" w:name="_Toc509578829"/>
      <w:bookmarkStart w:id="153" w:name="_Toc509578130"/>
      <w:bookmarkStart w:id="154" w:name="_Toc270084809"/>
      <w:bookmarkStart w:id="155" w:name="_Toc273537108"/>
      <w:bookmarkStart w:id="156" w:name="_Toc273534783"/>
      <w:bookmarkStart w:id="157" w:name="_Toc279764404"/>
      <w:bookmarkStart w:id="158" w:name="_Toc303331871"/>
      <w:bookmarkStart w:id="159" w:name="_Toc356563030"/>
      <w:bookmarkStart w:id="160" w:name="_Toc211422078"/>
      <w:r>
        <w:rPr>
          <w:noProof/>
          <w:sz w:val="32"/>
        </w:rPr>
        <w:drawing>
          <wp:inline distT="0" distB="0" distL="0" distR="0">
            <wp:extent cx="4114800" cy="2695575"/>
            <wp:effectExtent l="19050" t="0" r="0" b="0"/>
            <wp:docPr id="9" name="图片 8" descr="D:\My Documents\Tencent Files\1639154608\Image\C2C\S`]UFJ~@O180ZHOT9GH0Q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S`]UFJ~@O180ZHOT9GH0QE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CE1896" w:rsidRDefault="003F7307" w:rsidP="003F7307">
      <w:pPr>
        <w:pStyle w:val="2"/>
        <w:rPr>
          <w:sz w:val="32"/>
        </w:rPr>
      </w:pPr>
      <w:bookmarkStart w:id="161" w:name="_Toc83898469"/>
      <w:r w:rsidRPr="00CE1896">
        <w:rPr>
          <w:rFonts w:hint="eastAsia"/>
          <w:sz w:val="32"/>
        </w:rPr>
        <w:t>部分企业三聚磷酸钠出厂价格周汇总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3F7307" w:rsidRDefault="003F7307" w:rsidP="003F7307"/>
    <w:p w:rsidR="003F7307" w:rsidRDefault="003F7307" w:rsidP="003F7307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tblLayout w:type="fixed"/>
        <w:tblLook w:val="0000"/>
      </w:tblPr>
      <w:tblGrid>
        <w:gridCol w:w="1526"/>
        <w:gridCol w:w="3172"/>
        <w:gridCol w:w="946"/>
        <w:gridCol w:w="946"/>
        <w:gridCol w:w="1876"/>
        <w:gridCol w:w="1417"/>
        <w:gridCol w:w="1402"/>
      </w:tblGrid>
      <w:tr w:rsidR="002B2B88" w:rsidRPr="00016CAF" w:rsidTr="007B18B6">
        <w:trPr>
          <w:trHeight w:val="426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湖北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9500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35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12500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7800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016CAF" w:rsidRDefault="002B2B88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3F7307" w:rsidRDefault="003F7307" w:rsidP="003F7307"/>
    <w:p w:rsidR="003F7307" w:rsidRDefault="003F7307" w:rsidP="003F7307"/>
    <w:p w:rsidR="003F7307" w:rsidRPr="00CE1896" w:rsidRDefault="003F7307" w:rsidP="003F7307">
      <w:pPr>
        <w:pStyle w:val="2"/>
        <w:rPr>
          <w:sz w:val="32"/>
        </w:rPr>
      </w:pPr>
      <w:bookmarkStart w:id="162" w:name="_Toc270084810"/>
      <w:bookmarkStart w:id="163" w:name="_Toc273534784"/>
      <w:bookmarkStart w:id="164" w:name="_Toc268870674"/>
      <w:bookmarkStart w:id="165" w:name="_Toc273537109"/>
      <w:bookmarkStart w:id="166" w:name="_Toc219890898"/>
      <w:bookmarkStart w:id="167" w:name="_Toc279764405"/>
      <w:bookmarkStart w:id="168" w:name="_Toc303331872"/>
      <w:bookmarkStart w:id="169" w:name="_Toc356563031"/>
      <w:bookmarkStart w:id="170" w:name="_Toc485375055"/>
      <w:bookmarkStart w:id="171" w:name="_Toc509578131"/>
      <w:bookmarkStart w:id="172" w:name="_Toc509578830"/>
      <w:bookmarkStart w:id="173" w:name="_Toc83898470"/>
      <w:r w:rsidRPr="00CE1896">
        <w:rPr>
          <w:rFonts w:hint="eastAsia"/>
          <w:sz w:val="32"/>
        </w:rPr>
        <w:t>国内工业三聚磷酸钠区域价格</w:t>
      </w:r>
      <w:bookmarkEnd w:id="162"/>
      <w:bookmarkEnd w:id="163"/>
      <w:bookmarkEnd w:id="164"/>
      <w:bookmarkEnd w:id="165"/>
      <w:bookmarkEnd w:id="166"/>
      <w:bookmarkEnd w:id="167"/>
      <w:r w:rsidRPr="00CE1896">
        <w:rPr>
          <w:rFonts w:hint="eastAsia"/>
          <w:sz w:val="32"/>
        </w:rPr>
        <w:t>周汇总</w:t>
      </w:r>
      <w:bookmarkEnd w:id="168"/>
      <w:bookmarkEnd w:id="169"/>
      <w:bookmarkEnd w:id="170"/>
      <w:bookmarkEnd w:id="171"/>
      <w:bookmarkEnd w:id="172"/>
      <w:bookmarkEnd w:id="173"/>
    </w:p>
    <w:p w:rsidR="003F7307" w:rsidRDefault="003F7307" w:rsidP="003F7307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>
      <w:pPr>
        <w:ind w:right="420"/>
      </w:pPr>
    </w:p>
    <w:tbl>
      <w:tblPr>
        <w:tblW w:w="0" w:type="auto"/>
        <w:jc w:val="center"/>
        <w:tblLayout w:type="fixed"/>
        <w:tblLook w:val="0000"/>
      </w:tblPr>
      <w:tblGrid>
        <w:gridCol w:w="1752"/>
        <w:gridCol w:w="3464"/>
        <w:gridCol w:w="3282"/>
      </w:tblGrid>
      <w:tr w:rsidR="003F7307" w:rsidRPr="00016CAF" w:rsidTr="007B18B6">
        <w:trPr>
          <w:trHeight w:val="255"/>
          <w:jc w:val="center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174" w:name="_Toc279764409"/>
            <w:bookmarkStart w:id="175" w:name="_Toc356563032"/>
            <w:bookmarkStart w:id="176" w:name="_Toc303331873"/>
            <w:bookmarkStart w:id="177" w:name="_Toc273537113"/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21-10</w:t>
            </w:r>
            <w:r w:rsidR="003F7307"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C3091D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21-10</w:t>
            </w:r>
            <w:r w:rsidR="003F7307"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</w:tr>
      <w:tr w:rsidR="007065A3" w:rsidRPr="00016CAF" w:rsidTr="007B18B6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2B2B88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9500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C3091D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9500</w:t>
            </w:r>
          </w:p>
        </w:tc>
      </w:tr>
      <w:tr w:rsidR="007065A3" w:rsidRPr="00016CAF" w:rsidTr="007B18B6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5D7B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78" w:name="_Toc485375056"/>
      <w:bookmarkStart w:id="179" w:name="_Toc509578132"/>
      <w:bookmarkStart w:id="180" w:name="_Toc509578831"/>
      <w:bookmarkStart w:id="181" w:name="_Toc83898471"/>
      <w:r w:rsidRPr="004C498F">
        <w:rPr>
          <w:sz w:val="32"/>
        </w:rPr>
        <w:t>六偏磷酸钠</w:t>
      </w:r>
      <w:bookmarkStart w:id="182" w:name="_Toc219890900"/>
      <w:bookmarkStart w:id="183" w:name="_Toc264028061"/>
      <w:bookmarkStart w:id="184" w:name="_Toc216256681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  <w:bookmarkStart w:id="185" w:name="_Toc83898472"/>
      <w:bookmarkEnd w:id="182"/>
      <w:bookmarkEnd w:id="183"/>
      <w:bookmarkEnd w:id="184"/>
      <w:r w:rsidRPr="002B2B88">
        <w:rPr>
          <w:sz w:val="18"/>
          <w:szCs w:val="18"/>
        </w:rPr>
        <w:t>本周六偏磷酸钠市场开工虽略有提升，但市场供应并未完全恢复，加之仍受部分下游需求支撑，报价仍然较高。因前期部分厂家涨幅较大，本周高端价格有所下行。价格方面，目前，四川地区工业级参考在11000—13000元/吨;山东地区主流参考价格在10000—11000元/吨附近，因各地存在一定的工艺区别，故价格方面有所差异。</w:t>
      </w:r>
    </w:p>
    <w:p w:rsidR="002D5ED0" w:rsidRDefault="003F7307" w:rsidP="002D5ED0">
      <w:pPr>
        <w:pStyle w:val="2"/>
        <w:rPr>
          <w:noProof/>
        </w:rPr>
      </w:pPr>
      <w:r w:rsidRPr="00CE1896">
        <w:rPr>
          <w:rFonts w:hint="eastAsia"/>
          <w:sz w:val="32"/>
        </w:rPr>
        <w:lastRenderedPageBreak/>
        <w:t>六偏磷酸钠价格指数</w:t>
      </w:r>
      <w:bookmarkEnd w:id="185"/>
      <w:r>
        <w:rPr>
          <w:rFonts w:hint="eastAsia"/>
          <w:noProof/>
        </w:rPr>
        <w:t xml:space="preserve">                    </w:t>
      </w:r>
    </w:p>
    <w:p w:rsidR="003F7307" w:rsidRDefault="003F7307" w:rsidP="002D5ED0">
      <w:pPr>
        <w:pStyle w:val="2"/>
        <w:jc w:val="center"/>
        <w:rPr>
          <w:rFonts w:hint="eastAsia"/>
          <w:noProof/>
          <w:sz w:val="32"/>
        </w:rPr>
      </w:pPr>
    </w:p>
    <w:p w:rsidR="00975FCF" w:rsidRPr="00975FCF" w:rsidRDefault="00975FCF" w:rsidP="00975FCF">
      <w:pPr>
        <w:jc w:val="center"/>
        <w:sectPr w:rsidR="00975FCF" w:rsidRPr="00975FCF">
          <w:pgSz w:w="11906" w:h="17338"/>
          <w:pgMar w:top="1351" w:right="485" w:bottom="944" w:left="35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124325" cy="3076575"/>
            <wp:effectExtent l="19050" t="0" r="9525" b="0"/>
            <wp:docPr id="10" name="图片 9" descr="D:\My Documents\Tencent Files\1639154608\Image\C2C\@VT$JR%]_O~DR4OQE57V[{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@VT$JR%]_O~DR4OQE57V[{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4C498F" w:rsidRDefault="003F7307" w:rsidP="003F7307">
      <w:pPr>
        <w:pStyle w:val="2"/>
        <w:rPr>
          <w:sz w:val="32"/>
        </w:rPr>
      </w:pPr>
      <w:bookmarkStart w:id="186" w:name="_Toc273537118"/>
      <w:bookmarkStart w:id="187" w:name="_Toc264028064"/>
      <w:bookmarkStart w:id="188" w:name="_Toc219890903"/>
      <w:bookmarkStart w:id="189" w:name="_Toc216256684"/>
      <w:bookmarkStart w:id="190" w:name="_Toc279764413"/>
      <w:bookmarkStart w:id="191" w:name="_Toc303331876"/>
      <w:bookmarkStart w:id="192" w:name="_Toc356563035"/>
      <w:bookmarkStart w:id="193" w:name="_Toc485375059"/>
      <w:bookmarkStart w:id="194" w:name="_Toc509578833"/>
      <w:bookmarkStart w:id="195" w:name="_Toc509578134"/>
      <w:bookmarkStart w:id="196" w:name="_Toc83898473"/>
      <w:r w:rsidRPr="004C498F">
        <w:rPr>
          <w:rFonts w:hint="eastAsia"/>
          <w:sz w:val="32"/>
        </w:rPr>
        <w:lastRenderedPageBreak/>
        <w:t>部分企业六偏磷酸钠出厂价格周汇</w:t>
      </w:r>
      <w:bookmarkEnd w:id="186"/>
      <w:bookmarkEnd w:id="187"/>
      <w:bookmarkEnd w:id="188"/>
      <w:bookmarkEnd w:id="189"/>
      <w:bookmarkEnd w:id="190"/>
      <w:r w:rsidRPr="004C498F">
        <w:rPr>
          <w:rFonts w:hint="eastAsia"/>
          <w:sz w:val="32"/>
        </w:rPr>
        <w:t>总</w:t>
      </w:r>
      <w:bookmarkEnd w:id="191"/>
      <w:bookmarkEnd w:id="192"/>
      <w:bookmarkEnd w:id="193"/>
      <w:bookmarkEnd w:id="194"/>
      <w:bookmarkEnd w:id="195"/>
      <w:bookmarkEnd w:id="196"/>
    </w:p>
    <w:tbl>
      <w:tblPr>
        <w:tblW w:w="0" w:type="auto"/>
        <w:tblLayout w:type="fixed"/>
        <w:tblLook w:val="000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2B2B88" w:rsidRPr="00016CAF" w:rsidTr="007B18B6">
        <w:trPr>
          <w:trHeight w:val="3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</w:tr>
      <w:tr w:rsidR="002B2B88" w:rsidRPr="00016CAF" w:rsidTr="007B18B6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15000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12000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B2B88" w:rsidRPr="00016CAF" w:rsidTr="007B18B6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016CAF" w:rsidRDefault="002B2B88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C3091D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3091D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88" w:rsidRPr="002B2B88" w:rsidRDefault="002B2B8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B2B88">
              <w:rPr>
                <w:rFonts w:asciiTheme="minorEastAsia" w:hAnsiTheme="minorEastAsia" w:hint="eastAsia"/>
                <w:sz w:val="18"/>
                <w:szCs w:val="18"/>
              </w:rPr>
              <w:t>10700</w:t>
            </w:r>
          </w:p>
        </w:tc>
      </w:tr>
    </w:tbl>
    <w:p w:rsidR="003F7307" w:rsidRDefault="003F7307" w:rsidP="003F7307">
      <w:pPr>
        <w:spacing w:line="360" w:lineRule="auto"/>
        <w:ind w:firstLineChars="1000" w:firstLine="2100"/>
        <w:rPr>
          <w:color w:val="000000"/>
        </w:rPr>
      </w:pPr>
    </w:p>
    <w:p w:rsidR="003F7307" w:rsidRDefault="003F7307" w:rsidP="003F7307">
      <w:pPr>
        <w:pStyle w:val="20"/>
        <w:spacing w:before="0" w:after="0"/>
        <w:rPr>
          <w:rFonts w:eastAsia="宋体"/>
          <w:color w:val="000000"/>
          <w:sz w:val="24"/>
          <w:szCs w:val="24"/>
        </w:rPr>
      </w:pPr>
      <w:bookmarkStart w:id="197" w:name="_Toc356563036"/>
      <w:bookmarkStart w:id="198" w:name="_Toc485375060"/>
    </w:p>
    <w:p w:rsidR="003F7307" w:rsidRPr="004C498F" w:rsidRDefault="003F7307" w:rsidP="003F7307">
      <w:pPr>
        <w:pStyle w:val="2"/>
        <w:rPr>
          <w:sz w:val="32"/>
        </w:rPr>
      </w:pPr>
      <w:bookmarkStart w:id="199" w:name="_Toc509578135"/>
      <w:bookmarkStart w:id="200" w:name="_Toc509578834"/>
      <w:bookmarkStart w:id="201" w:name="_Toc83898474"/>
      <w:r w:rsidRPr="004C498F">
        <w:rPr>
          <w:rFonts w:hint="eastAsia"/>
          <w:sz w:val="32"/>
        </w:rPr>
        <w:t>国内工业六偏磷酸钠区域价格周汇总</w:t>
      </w:r>
      <w:bookmarkEnd w:id="197"/>
      <w:bookmarkEnd w:id="198"/>
      <w:bookmarkEnd w:id="199"/>
      <w:bookmarkEnd w:id="200"/>
      <w:bookmarkEnd w:id="201"/>
    </w:p>
    <w:p w:rsidR="003F7307" w:rsidRDefault="003F7307" w:rsidP="003F7307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3F7307" w:rsidRDefault="003F7307" w:rsidP="003F7307">
      <w:pPr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2251"/>
        <w:gridCol w:w="3054"/>
        <w:gridCol w:w="3758"/>
      </w:tblGrid>
      <w:tr w:rsidR="003F7307" w:rsidTr="007B18B6">
        <w:trPr>
          <w:trHeight w:val="300"/>
          <w:jc w:val="center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区域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4C498F" w:rsidRDefault="00C3091D" w:rsidP="007B18B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21-10</w:t>
            </w:r>
            <w:r w:rsidR="003F7307">
              <w:rPr>
                <w:rFonts w:ascii="宋体" w:hAnsi="宋体" w:cs="华文仿宋" w:hint="eastAsia"/>
                <w:sz w:val="18"/>
                <w:szCs w:val="18"/>
              </w:rPr>
              <w:t>-</w:t>
            </w:r>
            <w:r>
              <w:rPr>
                <w:rFonts w:ascii="宋体" w:hAnsi="宋体" w:cs="华文仿宋" w:hint="eastAsia"/>
                <w:sz w:val="18"/>
                <w:szCs w:val="18"/>
              </w:rPr>
              <w:t>15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4C498F" w:rsidRDefault="002B2B88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21-10</w:t>
            </w:r>
            <w:r w:rsidR="003F7307" w:rsidRPr="004C498F">
              <w:rPr>
                <w:rFonts w:ascii="宋体" w:hAnsi="宋体" w:cs="华文仿宋" w:hint="eastAsia"/>
                <w:sz w:val="18"/>
                <w:szCs w:val="18"/>
              </w:rPr>
              <w:t>-</w:t>
            </w:r>
            <w:r>
              <w:rPr>
                <w:rFonts w:ascii="宋体" w:hAnsi="宋体" w:cs="华文仿宋" w:hint="eastAsia"/>
                <w:sz w:val="18"/>
                <w:szCs w:val="18"/>
              </w:rPr>
              <w:t>22</w:t>
            </w:r>
          </w:p>
        </w:tc>
      </w:tr>
      <w:tr w:rsidR="003F7307" w:rsidTr="007B18B6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四川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</w:t>
            </w:r>
            <w:r w:rsidR="00C3091D"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13000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2B2B88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12000</w:t>
            </w:r>
          </w:p>
        </w:tc>
      </w:tr>
      <w:tr w:rsidR="003F7307" w:rsidTr="007B18B6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江苏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10000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2B2B88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10000</w:t>
            </w:r>
          </w:p>
        </w:tc>
      </w:tr>
    </w:tbl>
    <w:p w:rsidR="003F7307" w:rsidRDefault="003F7307" w:rsidP="003F7307">
      <w:pPr>
        <w:spacing w:line="360" w:lineRule="auto"/>
        <w:rPr>
          <w:color w:val="000000"/>
        </w:rPr>
        <w:sectPr w:rsidR="003F7307">
          <w:pgSz w:w="11906" w:h="17338"/>
          <w:pgMar w:top="1351" w:right="195" w:bottom="944" w:left="352" w:header="720" w:footer="720" w:gutter="0"/>
          <w:cols w:space="720"/>
        </w:sectPr>
      </w:pPr>
    </w:p>
    <w:p w:rsidR="003F7307" w:rsidRDefault="003F7307" w:rsidP="003F7307">
      <w:pPr>
        <w:jc w:val="center"/>
      </w:pPr>
      <w:bookmarkStart w:id="202" w:name="_草甘膦_"/>
      <w:bookmarkEnd w:id="144"/>
      <w:bookmarkEnd w:id="145"/>
      <w:bookmarkEnd w:id="146"/>
      <w:bookmarkEnd w:id="202"/>
    </w:p>
    <w:p w:rsidR="003F7307" w:rsidRPr="004C498F" w:rsidRDefault="003F7307" w:rsidP="003F7307">
      <w:pPr>
        <w:pStyle w:val="2"/>
        <w:rPr>
          <w:sz w:val="32"/>
        </w:rPr>
      </w:pPr>
      <w:bookmarkStart w:id="203" w:name="_Toc509578144"/>
      <w:bookmarkStart w:id="204" w:name="_Toc509578843"/>
      <w:bookmarkStart w:id="205" w:name="_Toc83898475"/>
      <w:r w:rsidRPr="004C498F">
        <w:rPr>
          <w:sz w:val="32"/>
        </w:rPr>
        <w:t>氢钙</w:t>
      </w:r>
      <w:bookmarkEnd w:id="203"/>
      <w:bookmarkEnd w:id="204"/>
      <w:bookmarkEnd w:id="205"/>
    </w:p>
    <w:p w:rsidR="003F7307" w:rsidRPr="004C498F" w:rsidRDefault="003F7307" w:rsidP="003F7307">
      <w:pPr>
        <w:pStyle w:val="2"/>
        <w:rPr>
          <w:sz w:val="32"/>
        </w:rPr>
      </w:pPr>
      <w:bookmarkStart w:id="206" w:name="_Toc83898476"/>
      <w:r w:rsidRPr="004C498F">
        <w:rPr>
          <w:sz w:val="32"/>
        </w:rPr>
        <w:t>中国</w:t>
      </w:r>
      <w:r w:rsidRPr="004C498F">
        <w:rPr>
          <w:rFonts w:hint="eastAsia"/>
          <w:sz w:val="32"/>
        </w:rPr>
        <w:t>磷酸氢钙</w:t>
      </w:r>
      <w:r w:rsidRPr="004C498F">
        <w:rPr>
          <w:sz w:val="32"/>
        </w:rPr>
        <w:t>市场一周评述及后市预测</w:t>
      </w:r>
      <w:bookmarkEnd w:id="206"/>
    </w:p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  <w:r w:rsidRPr="002B2B88">
        <w:rPr>
          <w:sz w:val="18"/>
          <w:szCs w:val="18"/>
        </w:rPr>
        <w:t>本周磷酸氢钙市场行情盘整偏强，但下游接受略显滞缓，观望为主。硫酸价格稳中偏弱整理，成本支撑不足。目前磷酸氢钙企业产量提升不足，供应面并不宽松，企业执行合同为主。本周国内主产区磷酸氢钙均价3421元/吨，环比增加4.36%，同比增加129.11%。</w:t>
      </w:r>
    </w:p>
    <w:p w:rsidR="002B2B88" w:rsidRPr="002B2B88" w:rsidRDefault="002B2B88" w:rsidP="002B2B88">
      <w:pPr>
        <w:pStyle w:val="af"/>
        <w:ind w:firstLineChars="200" w:firstLine="360"/>
        <w:rPr>
          <w:sz w:val="18"/>
          <w:szCs w:val="18"/>
        </w:rPr>
      </w:pPr>
      <w:r w:rsidRPr="002B2B88">
        <w:rPr>
          <w:sz w:val="18"/>
          <w:szCs w:val="18"/>
        </w:rPr>
        <w:t>市场分析：周内磷酸氢钙企业报价微幅探涨，但成交高低均有，市场谨慎观望。下游跟单谨慎，消化前期合同，库存有限。四川地区开工尚可，企业产量增加，现有订单量不多，库存偏低，原料价格稳定，成本盘整为主。湖北地区企业报价略高，交付订单为主，下游跟单略显谨慎，硫酸价格偏弱运行，成本利好不足;云南地区企业产量增加，但提升空间有限，主发订单为主，企业报价略有偏强，但现款低价存在，市场盘整观望。贵州地区开工偏低，部分尚未恢复，产销观望为主;内蒙古企业供货偏紧，交付订单;山东地区成交重心偏强，谨慎观望。</w:t>
      </w:r>
    </w:p>
    <w:p w:rsidR="003F7307" w:rsidRPr="002B2B88" w:rsidRDefault="003F7307" w:rsidP="003F7307">
      <w:pPr>
        <w:spacing w:line="360" w:lineRule="auto"/>
        <w:ind w:firstLineChars="200" w:firstLine="420"/>
      </w:pPr>
    </w:p>
    <w:p w:rsidR="003F7307" w:rsidRPr="00E0709E" w:rsidRDefault="00915673" w:rsidP="003F7307">
      <w:pPr>
        <w:jc w:val="center"/>
      </w:pPr>
      <w:r w:rsidRPr="00915673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8" o:spid="_x0000_i1025" type="#_x0000_t75" style="width:24pt;height:24pt;mso-position-horizontal-relative:page;mso-position-vertical-relative:page"/>
        </w:pict>
      </w:r>
      <w:r w:rsidR="003F7307" w:rsidRPr="006A19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75FCF">
        <w:rPr>
          <w:rFonts w:eastAsia="Times New Roman"/>
          <w:noProof/>
          <w:color w:val="000000"/>
          <w:w w:val="0"/>
          <w:sz w:val="0"/>
        </w:rPr>
        <w:drawing>
          <wp:inline distT="0" distB="0" distL="0" distR="0">
            <wp:extent cx="4114800" cy="2409825"/>
            <wp:effectExtent l="19050" t="0" r="0" b="0"/>
            <wp:docPr id="11" name="图片 10" descr="D:\My Documents\Tencent Files\1639154608\Image\C2C\@%Y)[806`FK00T@]GMBSC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@%Y)[806`FK00T@]GMBSCL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307">
        <w:rPr>
          <w:rFonts w:hint="eastAsia"/>
        </w:rPr>
        <w:t xml:space="preserve"> </w:t>
      </w:r>
      <w:r w:rsidR="003F7307">
        <w:rPr>
          <w:rFonts w:hint="eastAsia"/>
        </w:rPr>
        <w:tab/>
      </w:r>
    </w:p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Pr="004C498F" w:rsidRDefault="003F7307" w:rsidP="003F7307">
      <w:pPr>
        <w:pStyle w:val="2"/>
      </w:pPr>
      <w:bookmarkStart w:id="207" w:name="_Toc509578146"/>
      <w:bookmarkStart w:id="208" w:name="_Toc509578845"/>
      <w:bookmarkStart w:id="209" w:name="_Toc83898477"/>
      <w:r w:rsidRPr="004C498F">
        <w:rPr>
          <w:rFonts w:hint="eastAsia"/>
        </w:rPr>
        <w:t>本周部分企业氢钙出厂报价周汇总</w:t>
      </w:r>
      <w:bookmarkEnd w:id="207"/>
      <w:bookmarkEnd w:id="208"/>
      <w:bookmarkEnd w:id="209"/>
    </w:p>
    <w:p w:rsidR="003F7307" w:rsidRDefault="003F7307" w:rsidP="003F7307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jc w:val="center"/>
        <w:tblLayout w:type="fixed"/>
        <w:tblLook w:val="000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88232E" w:rsidTr="007B18B6">
        <w:trPr>
          <w:trHeight w:val="390"/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32E" w:rsidRPr="004C498F" w:rsidRDefault="0088232E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32E" w:rsidRPr="004C498F" w:rsidRDefault="0088232E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32E" w:rsidRPr="004C498F" w:rsidRDefault="0088232E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32E" w:rsidRPr="004C498F" w:rsidRDefault="0088232E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32E" w:rsidRPr="004C498F" w:rsidRDefault="0088232E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32E" w:rsidRPr="004C498F" w:rsidRDefault="0088232E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2021-10-15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河北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石家庄右岸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江苏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德邦精细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泰达精细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连云港东洲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21%颗粒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南京泛欧磷酸氢钙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连云港发到价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磷酸三钙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新磷矿化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山东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青州金通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16.5粉状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湖北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聚鑫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楚襄化工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广西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桂兴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鑫益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川恒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金鸿饲料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绵竹盘龙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2E" w:rsidRDefault="0088232E" w:rsidP="007B18B6">
            <w:pPr>
              <w:pStyle w:val="af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2E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绵竹三佳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天丰饲料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龙蟒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汉源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四川路林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四川鸿鹤精细化工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攀枝花东立化工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宏达化工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云南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川金诺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富民世翔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金地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磷化集团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21%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禄丰天宝磷化工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贵州云福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16.5%粉状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贵州瓮安龙腾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88232E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瓮福小野田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C498F" w:rsidRDefault="0088232E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88232E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8232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32E" w:rsidRPr="00497716" w:rsidRDefault="0088232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771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3F7307" w:rsidRPr="003A1CA8" w:rsidRDefault="003F7307" w:rsidP="003F7307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10" w:name="_Toc317251717"/>
      <w:bookmarkStart w:id="211" w:name="_Toc333587819"/>
      <w:bookmarkStart w:id="212" w:name="_Toc440031103"/>
      <w:bookmarkStart w:id="213" w:name="_Toc504071467"/>
      <w:bookmarkStart w:id="214" w:name="_Toc71895941"/>
      <w:bookmarkStart w:id="215" w:name="_Toc83898478"/>
      <w:bookmarkEnd w:id="9"/>
      <w:bookmarkEnd w:id="141"/>
      <w:bookmarkEnd w:id="142"/>
      <w:r w:rsidRPr="003A1CA8">
        <w:rPr>
          <w:rFonts w:ascii="Cambria" w:eastAsia="宋体" w:hAnsi="Cambria"/>
          <w:kern w:val="2"/>
          <w:sz w:val="28"/>
          <w:szCs w:val="32"/>
        </w:rPr>
        <w:t>声明</w:t>
      </w:r>
      <w:bookmarkEnd w:id="210"/>
      <w:bookmarkEnd w:id="211"/>
      <w:bookmarkEnd w:id="212"/>
      <w:bookmarkEnd w:id="213"/>
      <w:bookmarkEnd w:id="214"/>
      <w:bookmarkEnd w:id="215"/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F315B9" w:rsidRPr="003F7307" w:rsidRDefault="00F315B9"/>
    <w:sectPr w:rsidR="00F315B9" w:rsidRPr="003F7307" w:rsidSect="00FC4149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61" w:rsidRDefault="00A46B61" w:rsidP="003F7307">
      <w:r>
        <w:separator/>
      </w:r>
    </w:p>
  </w:endnote>
  <w:endnote w:type="continuationSeparator" w:id="1">
    <w:p w:rsidR="00A46B61" w:rsidRDefault="00A46B61" w:rsidP="003F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88" w:rsidRDefault="002B2B88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975FCF">
      <w:rPr>
        <w:rStyle w:val="a8"/>
        <w:noProof/>
      </w:rPr>
      <w:t>18</w:t>
    </w:r>
    <w:r>
      <w:fldChar w:fldCharType="end"/>
    </w:r>
  </w:p>
  <w:p w:rsidR="002B2B88" w:rsidRDefault="002B2B88">
    <w:pPr>
      <w:pStyle w:val="a4"/>
      <w:ind w:right="360"/>
    </w:pPr>
    <w:r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61" w:rsidRDefault="00A46B61" w:rsidP="003F7307">
      <w:r>
        <w:separator/>
      </w:r>
    </w:p>
  </w:footnote>
  <w:footnote w:type="continuationSeparator" w:id="1">
    <w:p w:rsidR="00A46B61" w:rsidRDefault="00A46B61" w:rsidP="003F7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88" w:rsidRDefault="002B2B88">
    <w:pPr>
      <w:pStyle w:val="a3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2B2B88" w:rsidRDefault="002B2B88">
    <w:pPr>
      <w:pStyle w:val="a3"/>
      <w:pBdr>
        <w:bottom w:val="none" w:sz="0" w:space="0" w:color="auto"/>
      </w:pBdr>
    </w:pPr>
  </w:p>
  <w:p w:rsidR="002B2B88" w:rsidRDefault="002B2B8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FA1"/>
    <w:multiLevelType w:val="hybridMultilevel"/>
    <w:tmpl w:val="85DE0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9B3567"/>
    <w:multiLevelType w:val="hybridMultilevel"/>
    <w:tmpl w:val="E4448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9A16AE"/>
    <w:multiLevelType w:val="hybridMultilevel"/>
    <w:tmpl w:val="A87AD1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746E57"/>
    <w:multiLevelType w:val="hybridMultilevel"/>
    <w:tmpl w:val="AF386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8D2C03"/>
    <w:multiLevelType w:val="hybridMultilevel"/>
    <w:tmpl w:val="4A32B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307"/>
    <w:rsid w:val="00015F92"/>
    <w:rsid w:val="00053230"/>
    <w:rsid w:val="00092CB7"/>
    <w:rsid w:val="000B6B21"/>
    <w:rsid w:val="001824E4"/>
    <w:rsid w:val="001B2A5F"/>
    <w:rsid w:val="0021513A"/>
    <w:rsid w:val="0027133D"/>
    <w:rsid w:val="00291657"/>
    <w:rsid w:val="002A4C05"/>
    <w:rsid w:val="002B2B88"/>
    <w:rsid w:val="002D5ED0"/>
    <w:rsid w:val="003335F7"/>
    <w:rsid w:val="00357FB8"/>
    <w:rsid w:val="00365192"/>
    <w:rsid w:val="003A6CBE"/>
    <w:rsid w:val="003F6DCA"/>
    <w:rsid w:val="003F7307"/>
    <w:rsid w:val="004771E5"/>
    <w:rsid w:val="00497716"/>
    <w:rsid w:val="004C4F03"/>
    <w:rsid w:val="004C79A2"/>
    <w:rsid w:val="00526EF6"/>
    <w:rsid w:val="00537DDD"/>
    <w:rsid w:val="005D7B45"/>
    <w:rsid w:val="00686C2D"/>
    <w:rsid w:val="007065A3"/>
    <w:rsid w:val="0075774E"/>
    <w:rsid w:val="0078771F"/>
    <w:rsid w:val="007B18B6"/>
    <w:rsid w:val="00806102"/>
    <w:rsid w:val="00811EDB"/>
    <w:rsid w:val="0088232E"/>
    <w:rsid w:val="00915673"/>
    <w:rsid w:val="00921350"/>
    <w:rsid w:val="009671F2"/>
    <w:rsid w:val="00975FCF"/>
    <w:rsid w:val="00A46B61"/>
    <w:rsid w:val="00A56B19"/>
    <w:rsid w:val="00A5722A"/>
    <w:rsid w:val="00A74A32"/>
    <w:rsid w:val="00AF493B"/>
    <w:rsid w:val="00B906C5"/>
    <w:rsid w:val="00C3091D"/>
    <w:rsid w:val="00CE4CDF"/>
    <w:rsid w:val="00CF4B8D"/>
    <w:rsid w:val="00CF523F"/>
    <w:rsid w:val="00DE6CDA"/>
    <w:rsid w:val="00DF75E5"/>
    <w:rsid w:val="00F315B9"/>
    <w:rsid w:val="00F60EDE"/>
    <w:rsid w:val="00FC4149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7307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F730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3F730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3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7307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F7307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3F7307"/>
    <w:rPr>
      <w:rFonts w:ascii="Times New Roman" w:eastAsia="宋体" w:hAnsi="Times New Roman" w:cs="Times New Roman"/>
      <w:bCs/>
      <w:sz w:val="24"/>
      <w:szCs w:val="32"/>
    </w:rPr>
  </w:style>
  <w:style w:type="character" w:styleId="a5">
    <w:name w:val="FollowedHyperlink"/>
    <w:basedOn w:val="a0"/>
    <w:rsid w:val="003F7307"/>
    <w:rPr>
      <w:color w:val="800080"/>
      <w:u w:val="single"/>
    </w:rPr>
  </w:style>
  <w:style w:type="character" w:styleId="a6">
    <w:name w:val="Hyperlink"/>
    <w:uiPriority w:val="99"/>
    <w:rsid w:val="003F7307"/>
    <w:rPr>
      <w:color w:val="0000FF"/>
      <w:u w:val="single"/>
    </w:rPr>
  </w:style>
  <w:style w:type="character" w:customStyle="1" w:styleId="2CharChar">
    <w:name w:val="样式2 Char Char"/>
    <w:basedOn w:val="Char1"/>
    <w:link w:val="20"/>
    <w:rsid w:val="003F7307"/>
    <w:rPr>
      <w:rFonts w:ascii="Calibri" w:eastAsia="黑体" w:hAnsi="Calibri"/>
      <w:b/>
      <w:bCs/>
      <w:szCs w:val="32"/>
    </w:rPr>
  </w:style>
  <w:style w:type="character" w:customStyle="1" w:styleId="Char1">
    <w:name w:val="批注框文本 Char"/>
    <w:link w:val="a7"/>
    <w:uiPriority w:val="99"/>
    <w:rsid w:val="003F7307"/>
    <w:rPr>
      <w:sz w:val="18"/>
      <w:szCs w:val="18"/>
    </w:rPr>
  </w:style>
  <w:style w:type="character" w:styleId="a8">
    <w:name w:val="page number"/>
    <w:basedOn w:val="a0"/>
    <w:rsid w:val="003F7307"/>
  </w:style>
  <w:style w:type="character" w:customStyle="1" w:styleId="Char2">
    <w:name w:val="副标题 Char"/>
    <w:link w:val="a9"/>
    <w:uiPriority w:val="11"/>
    <w:rsid w:val="003F7307"/>
    <w:rPr>
      <w:rFonts w:ascii="Cambria" w:hAnsi="Cambria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sid w:val="003F7307"/>
    <w:rPr>
      <w:b/>
      <w:bCs/>
    </w:rPr>
  </w:style>
  <w:style w:type="character" w:customStyle="1" w:styleId="emptel1">
    <w:name w:val="emptel1"/>
    <w:basedOn w:val="a0"/>
    <w:rsid w:val="003F7307"/>
    <w:rPr>
      <w:sz w:val="18"/>
      <w:szCs w:val="18"/>
    </w:rPr>
  </w:style>
  <w:style w:type="character" w:customStyle="1" w:styleId="txt4">
    <w:name w:val="txt4"/>
    <w:basedOn w:val="a0"/>
    <w:rsid w:val="003F7307"/>
  </w:style>
  <w:style w:type="paragraph" w:styleId="5">
    <w:name w:val="toc 5"/>
    <w:basedOn w:val="a"/>
    <w:next w:val="a"/>
    <w:semiHidden/>
    <w:rsid w:val="003F7307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customStyle="1" w:styleId="table305">
    <w:name w:val="table305"/>
    <w:basedOn w:val="a"/>
    <w:rsid w:val="003F7307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styleId="ab">
    <w:name w:val="annotation text"/>
    <w:basedOn w:val="a"/>
    <w:link w:val="Char3"/>
    <w:semiHidden/>
    <w:rsid w:val="003F7307"/>
    <w:pPr>
      <w:jc w:val="left"/>
    </w:pPr>
    <w:rPr>
      <w:rFonts w:ascii="Times New Roman" w:eastAsia="宋体" w:hAnsi="Times New Roman" w:cs="Times New Roman"/>
    </w:rPr>
  </w:style>
  <w:style w:type="character" w:customStyle="1" w:styleId="Char3">
    <w:name w:val="批注文字 Char"/>
    <w:basedOn w:val="a0"/>
    <w:link w:val="ab"/>
    <w:semiHidden/>
    <w:rsid w:val="003F7307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rsid w:val="003F73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3F7307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styleId="ac">
    <w:name w:val="Body Text Indent"/>
    <w:basedOn w:val="a"/>
    <w:link w:val="Char4"/>
    <w:rsid w:val="003F7307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4">
    <w:name w:val="正文文本缩进 Char"/>
    <w:basedOn w:val="a0"/>
    <w:link w:val="ac"/>
    <w:rsid w:val="003F7307"/>
    <w:rPr>
      <w:rFonts w:ascii="宋体" w:eastAsia="宋体" w:hAnsi="Times New Roman" w:cs="Times New Roman"/>
      <w:kern w:val="0"/>
      <w:szCs w:val="20"/>
      <w:lang w:val="zh-CN"/>
    </w:rPr>
  </w:style>
  <w:style w:type="paragraph" w:styleId="ad">
    <w:name w:val="Title"/>
    <w:basedOn w:val="a"/>
    <w:link w:val="Char5"/>
    <w:qFormat/>
    <w:rsid w:val="003F7307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5">
    <w:name w:val="标题 Char"/>
    <w:basedOn w:val="a0"/>
    <w:link w:val="ad"/>
    <w:rsid w:val="003F7307"/>
    <w:rPr>
      <w:rFonts w:ascii="Arial" w:eastAsia="宋体" w:hAnsi="Arial" w:cs="Arial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3F7307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6">
    <w:name w:val="toc 6"/>
    <w:basedOn w:val="a"/>
    <w:next w:val="a"/>
    <w:semiHidden/>
    <w:rsid w:val="003F7307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39"/>
    <w:rsid w:val="003F7307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ae">
    <w:name w:val="Document Map"/>
    <w:basedOn w:val="a"/>
    <w:link w:val="Char6"/>
    <w:semiHidden/>
    <w:rsid w:val="003F7307"/>
    <w:pPr>
      <w:shd w:val="clear" w:color="auto" w:fill="000080"/>
    </w:pPr>
    <w:rPr>
      <w:rFonts w:ascii="Times New Roman" w:eastAsia="宋体" w:hAnsi="Times New Roman" w:cs="Times New Roman"/>
    </w:rPr>
  </w:style>
  <w:style w:type="character" w:customStyle="1" w:styleId="Char6">
    <w:name w:val="文档结构图 Char"/>
    <w:basedOn w:val="a0"/>
    <w:link w:val="ae"/>
    <w:semiHidden/>
    <w:rsid w:val="003F7307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styleId="af">
    <w:name w:val="Normal (Web)"/>
    <w:basedOn w:val="a"/>
    <w:uiPriority w:val="99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8">
    <w:name w:val="xl38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7">
    <w:name w:val="toc 7"/>
    <w:basedOn w:val="a"/>
    <w:next w:val="a"/>
    <w:semiHidden/>
    <w:rsid w:val="003F7307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3F730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link w:val="a9"/>
    <w:uiPriority w:val="11"/>
    <w:rsid w:val="003F730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HTML">
    <w:name w:val="HTML Preformatted"/>
    <w:basedOn w:val="a"/>
    <w:link w:val="HTMLChar"/>
    <w:rsid w:val="003F73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F7307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3F7307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3F730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styleId="22">
    <w:name w:val="Body Text Indent 2"/>
    <w:basedOn w:val="a"/>
    <w:link w:val="2Char0"/>
    <w:rsid w:val="003F7307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2"/>
    <w:rsid w:val="003F7307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3F7307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styleId="30">
    <w:name w:val="toc 3"/>
    <w:basedOn w:val="a"/>
    <w:next w:val="a"/>
    <w:semiHidden/>
    <w:rsid w:val="003F7307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3F730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0">
    <w:name w:val="Char Char Char"/>
    <w:basedOn w:val="a"/>
    <w:rsid w:val="003F730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3F7307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4">
    <w:name w:val="toc 4"/>
    <w:basedOn w:val="a"/>
    <w:next w:val="a"/>
    <w:semiHidden/>
    <w:rsid w:val="003F7307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customStyle="1" w:styleId="xl24">
    <w:name w:val="xl24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1">
    <w:name w:val="页眉 Char1"/>
    <w:basedOn w:val="a0"/>
    <w:uiPriority w:val="99"/>
    <w:semiHidden/>
    <w:rsid w:val="003F7307"/>
    <w:rPr>
      <w:kern w:val="2"/>
      <w:sz w:val="18"/>
      <w:szCs w:val="18"/>
    </w:rPr>
  </w:style>
  <w:style w:type="paragraph" w:customStyle="1" w:styleId="fgj01">
    <w:name w:val="fgj01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styleId="8">
    <w:name w:val="toc 8"/>
    <w:basedOn w:val="a"/>
    <w:next w:val="a"/>
    <w:semiHidden/>
    <w:rsid w:val="003F7307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customStyle="1" w:styleId="xl25">
    <w:name w:val="xl25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3F73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2">
    <w:name w:val="页脚 Char1"/>
    <w:basedOn w:val="a0"/>
    <w:uiPriority w:val="99"/>
    <w:semiHidden/>
    <w:rsid w:val="003F7307"/>
    <w:rPr>
      <w:kern w:val="2"/>
      <w:sz w:val="18"/>
      <w:szCs w:val="18"/>
    </w:rPr>
  </w:style>
  <w:style w:type="paragraph" w:customStyle="1" w:styleId="20">
    <w:name w:val="样式2"/>
    <w:basedOn w:val="3"/>
    <w:link w:val="2CharChar"/>
    <w:rsid w:val="003F7307"/>
    <w:pPr>
      <w:widowControl/>
      <w:jc w:val="left"/>
    </w:pPr>
    <w:rPr>
      <w:rFonts w:ascii="Calibri" w:eastAsia="黑体" w:hAnsi="Calibri" w:cstheme="minorBidi"/>
      <w:b/>
      <w:sz w:val="21"/>
    </w:rPr>
  </w:style>
  <w:style w:type="paragraph" w:customStyle="1" w:styleId="buttons02">
    <w:name w:val="buttons02"/>
    <w:basedOn w:val="a"/>
    <w:rsid w:val="003F7307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3F7307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paragraph" w:styleId="af0">
    <w:name w:val="Date"/>
    <w:basedOn w:val="a"/>
    <w:next w:val="a"/>
    <w:link w:val="Char7"/>
    <w:rsid w:val="003F7307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character" w:customStyle="1" w:styleId="Char7">
    <w:name w:val="日期 Char"/>
    <w:basedOn w:val="a0"/>
    <w:link w:val="af0"/>
    <w:rsid w:val="003F7307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3F7307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3F7307"/>
    <w:rPr>
      <w:sz w:val="18"/>
      <w:szCs w:val="18"/>
    </w:rPr>
  </w:style>
  <w:style w:type="character" w:customStyle="1" w:styleId="Char13">
    <w:name w:val="批注框文本 Char1"/>
    <w:basedOn w:val="a0"/>
    <w:link w:val="a7"/>
    <w:uiPriority w:val="99"/>
    <w:semiHidden/>
    <w:rsid w:val="003F7307"/>
    <w:rPr>
      <w:sz w:val="18"/>
      <w:szCs w:val="18"/>
    </w:rPr>
  </w:style>
  <w:style w:type="paragraph" w:customStyle="1" w:styleId="table301">
    <w:name w:val="table301"/>
    <w:basedOn w:val="a"/>
    <w:rsid w:val="003F7307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styleId="9">
    <w:name w:val="toc 9"/>
    <w:basedOn w:val="a"/>
    <w:next w:val="a"/>
    <w:semiHidden/>
    <w:rsid w:val="003F7307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customStyle="1" w:styleId="f0">
    <w:name w:val="f0"/>
    <w:basedOn w:val="a"/>
    <w:rsid w:val="003F730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3F730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table" w:styleId="af1">
    <w:name w:val="Table Grid"/>
    <w:basedOn w:val="a1"/>
    <w:rsid w:val="003F73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F4C2-BEDA-4794-9061-CF6BDB28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1676</Words>
  <Characters>9559</Characters>
  <Application>Microsoft Office Word</Application>
  <DocSecurity>0</DocSecurity>
  <Lines>79</Lines>
  <Paragraphs>22</Paragraphs>
  <ScaleCrop>false</ScaleCrop>
  <Company>微软中国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66</cp:revision>
  <dcterms:created xsi:type="dcterms:W3CDTF">2021-09-24T07:59:00Z</dcterms:created>
  <dcterms:modified xsi:type="dcterms:W3CDTF">2021-10-22T03:27:00Z</dcterms:modified>
</cp:coreProperties>
</file>